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D09D" w14:textId="758C23F0" w:rsidR="004365A7" w:rsidRPr="006C4F3C" w:rsidRDefault="00255773" w:rsidP="00502B5C">
      <w:pPr>
        <w:pStyle w:val="berschrift4"/>
        <w:jc w:val="right"/>
        <w:rPr>
          <w:rStyle w:val="TitelZchn"/>
          <w:i w:val="0"/>
          <w:color w:val="auto"/>
          <w:sz w:val="72"/>
        </w:rPr>
      </w:pPr>
      <w:bookmarkStart w:id="0" w:name="_GoBack"/>
      <w:bookmarkEnd w:id="0"/>
      <w:r w:rsidRPr="004365A7">
        <w:rPr>
          <w:rStyle w:val="TitelZchn"/>
          <w:i w:val="0"/>
          <w:noProof/>
          <w:sz w:val="72"/>
          <w:lang w:eastAsia="de-DE"/>
        </w:rPr>
        <w:drawing>
          <wp:anchor distT="0" distB="0" distL="114300" distR="114300" simplePos="0" relativeHeight="251659264" behindDoc="1" locked="0" layoutInCell="1" allowOverlap="1" wp14:anchorId="139F2C72" wp14:editId="2AD30803">
            <wp:simplePos x="0" y="0"/>
            <wp:positionH relativeFrom="margin">
              <wp:posOffset>119380</wp:posOffset>
            </wp:positionH>
            <wp:positionV relativeFrom="paragraph">
              <wp:posOffset>-231140</wp:posOffset>
            </wp:positionV>
            <wp:extent cx="6658610" cy="9563100"/>
            <wp:effectExtent l="0" t="0" r="889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9563100"/>
                    </a:xfrm>
                    <a:prstGeom prst="rect">
                      <a:avLst/>
                    </a:prstGeom>
                    <a:noFill/>
                  </pic:spPr>
                </pic:pic>
              </a:graphicData>
            </a:graphic>
            <wp14:sizeRelH relativeFrom="page">
              <wp14:pctWidth>0</wp14:pctWidth>
            </wp14:sizeRelH>
            <wp14:sizeRelV relativeFrom="page">
              <wp14:pctHeight>0</wp14:pctHeight>
            </wp14:sizeRelV>
          </wp:anchor>
        </w:drawing>
      </w:r>
      <w:r w:rsidR="006C4F3C">
        <w:rPr>
          <w:noProof/>
          <w:lang w:eastAsia="de-DE"/>
        </w:rPr>
        <mc:AlternateContent>
          <mc:Choice Requires="wps">
            <w:drawing>
              <wp:anchor distT="0" distB="0" distL="114300" distR="114300" simplePos="0" relativeHeight="251662336" behindDoc="0" locked="0" layoutInCell="1" allowOverlap="1" wp14:anchorId="539EDCE0" wp14:editId="3BEA02A0">
                <wp:simplePos x="0" y="0"/>
                <wp:positionH relativeFrom="column">
                  <wp:posOffset>689448</wp:posOffset>
                </wp:positionH>
                <wp:positionV relativeFrom="paragraph">
                  <wp:posOffset>341556</wp:posOffset>
                </wp:positionV>
                <wp:extent cx="1828800" cy="1828800"/>
                <wp:effectExtent l="0" t="0" r="0" b="8890"/>
                <wp:wrapNone/>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E8F7803" w14:textId="3666B666" w:rsidR="006C4F3C" w:rsidRPr="006C4F3C" w:rsidRDefault="00DA0FBD" w:rsidP="006C4F3C">
                            <w:pPr>
                              <w:pStyle w:val="berschrift4"/>
                              <w:jc w:val="center"/>
                              <w:rPr>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Fahrschule…..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539EDCE0" id="_x0000_t202" coordsize="21600,21600" o:spt="202" path="m,l,21600r21600,l21600,xe">
                <v:stroke joinstyle="miter"/>
                <v:path gradientshapeok="t" o:connecttype="rect"/>
              </v:shapetype>
              <v:shape id="Textfeld 2" o:spid="_x0000_s1026" type="#_x0000_t202" style="position:absolute;left:0;text-align:left;margin-left:54.3pt;margin-top:26.9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auxAIAAJ0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" filled="f" stroked="f">
                <v:textbox style="mso-fit-shape-to-text:t">
                  <w:txbxContent>
                    <w:p w14:paraId="6E8F7803" w14:textId="3666B666" w:rsidR="006C4F3C" w:rsidRPr="006C4F3C" w:rsidRDefault="00DA0FBD" w:rsidP="006C4F3C">
                      <w:pPr>
                        <w:pStyle w:val="berschrift4"/>
                        <w:jc w:val="center"/>
                        <w:rPr>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Fahrschule…..</w:t>
                      </w:r>
                    </w:p>
                  </w:txbxContent>
                </v:textbox>
              </v:shape>
            </w:pict>
          </mc:Fallback>
        </mc:AlternateContent>
      </w:r>
      <w:r w:rsidR="00B7104D" w:rsidRPr="00B7104D">
        <w:rPr>
          <w:noProof/>
          <w:lang w:eastAsia="de-DE"/>
        </w:rPr>
        <w:t xml:space="preserve"> </w:t>
      </w:r>
      <w:r w:rsidR="00B7104D">
        <w:rPr>
          <w:noProof/>
          <w:lang w:eastAsia="de-DE"/>
        </w:rPr>
        <w:drawing>
          <wp:inline distT="0" distB="0" distL="0" distR="0" wp14:anchorId="345BFEAF" wp14:editId="1C4BB1FD">
            <wp:extent cx="1371429" cy="1076191"/>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71429" cy="1076191"/>
                    </a:xfrm>
                    <a:prstGeom prst="rect">
                      <a:avLst/>
                    </a:prstGeom>
                  </pic:spPr>
                </pic:pic>
              </a:graphicData>
            </a:graphic>
          </wp:inline>
        </w:drawing>
      </w:r>
    </w:p>
    <w:p w14:paraId="6145015B" w14:textId="77777777" w:rsidR="004365A7" w:rsidRPr="006C4F3C" w:rsidRDefault="004365A7" w:rsidP="004365A7">
      <w:pPr>
        <w:pStyle w:val="berschrift4"/>
        <w:jc w:val="center"/>
        <w:rPr>
          <w:rStyle w:val="TitelZchn"/>
          <w:i w:val="0"/>
          <w:color w:val="auto"/>
          <w:sz w:val="72"/>
        </w:rPr>
      </w:pPr>
    </w:p>
    <w:p w14:paraId="2F51F699" w14:textId="3B760A44" w:rsidR="004365A7" w:rsidRPr="006C4F3C" w:rsidRDefault="006C4F3C" w:rsidP="004365A7">
      <w:pPr>
        <w:pStyle w:val="berschrift4"/>
        <w:jc w:val="center"/>
        <w:rPr>
          <w:rStyle w:val="TitelZchn"/>
          <w:rFonts w:ascii="Calibri Light" w:hAnsi="Calibri Light"/>
          <w:b w:val="0"/>
          <w:i w:val="0"/>
          <w:color w:val="auto"/>
          <w:sz w:val="72"/>
        </w:rPr>
      </w:pPr>
      <w:r>
        <w:rPr>
          <w:rStyle w:val="TitelZchn"/>
          <w:rFonts w:ascii="Calibri Light" w:hAnsi="Calibri Light"/>
          <w:i w:val="0"/>
          <w:color w:val="auto"/>
          <w:sz w:val="72"/>
        </w:rPr>
        <w:t>Öffentliches</w:t>
      </w:r>
    </w:p>
    <w:p w14:paraId="766E0CB1" w14:textId="77777777" w:rsidR="004365A7" w:rsidRPr="006C4F3C" w:rsidRDefault="004365A7" w:rsidP="004365A7">
      <w:pPr>
        <w:pStyle w:val="berschrift4"/>
        <w:jc w:val="center"/>
        <w:rPr>
          <w:rStyle w:val="TitelZchn"/>
          <w:rFonts w:ascii="Calibri Light" w:hAnsi="Calibri Light"/>
          <w:i w:val="0"/>
          <w:color w:val="auto"/>
          <w:sz w:val="72"/>
        </w:rPr>
      </w:pPr>
      <w:r w:rsidRPr="006C4F3C">
        <w:rPr>
          <w:rStyle w:val="TitelZchn"/>
          <w:rFonts w:ascii="Calibri Light" w:hAnsi="Calibri Light"/>
          <w:i w:val="0"/>
          <w:color w:val="auto"/>
          <w:sz w:val="72"/>
        </w:rPr>
        <w:t>Verfahrensverzeichnis</w:t>
      </w:r>
    </w:p>
    <w:p w14:paraId="76E9DC95" w14:textId="77777777" w:rsidR="004365A7" w:rsidRPr="00481925" w:rsidRDefault="004365A7" w:rsidP="004365A7">
      <w:pPr>
        <w:ind w:left="851"/>
        <w:rPr>
          <w:rFonts w:ascii="Calibri Light" w:hAnsi="Calibri Light"/>
        </w:rPr>
      </w:pPr>
    </w:p>
    <w:p w14:paraId="04C02AC1" w14:textId="77777777" w:rsidR="004365A7" w:rsidRPr="00481925" w:rsidRDefault="004365A7" w:rsidP="004365A7">
      <w:pPr>
        <w:ind w:left="851"/>
        <w:rPr>
          <w:rFonts w:ascii="Calibri Light" w:hAnsi="Calibri Light"/>
        </w:rPr>
      </w:pPr>
    </w:p>
    <w:p w14:paraId="5B34F3DF" w14:textId="77777777" w:rsidR="004365A7" w:rsidRPr="00481925" w:rsidRDefault="004365A7" w:rsidP="004365A7">
      <w:pPr>
        <w:ind w:left="851"/>
        <w:rPr>
          <w:rFonts w:ascii="Calibri Light" w:hAnsi="Calibri Light"/>
        </w:rPr>
      </w:pPr>
    </w:p>
    <w:tbl>
      <w:tblPr>
        <w:tblStyle w:val="Tabellenraster"/>
        <w:tblW w:w="0" w:type="auto"/>
        <w:tblInd w:w="709" w:type="dxa"/>
        <w:tblLook w:val="04A0" w:firstRow="1" w:lastRow="0" w:firstColumn="1" w:lastColumn="0" w:noHBand="0" w:noVBand="1"/>
      </w:tblPr>
      <w:tblGrid>
        <w:gridCol w:w="9497"/>
      </w:tblGrid>
      <w:tr w:rsidR="004365A7" w:rsidRPr="00481925" w14:paraId="54F18202" w14:textId="77777777" w:rsidTr="004365A7">
        <w:tc>
          <w:tcPr>
            <w:tcW w:w="9638" w:type="dxa"/>
            <w:tcBorders>
              <w:top w:val="single" w:sz="4" w:space="0" w:color="auto"/>
              <w:left w:val="nil"/>
              <w:bottom w:val="single" w:sz="4" w:space="0" w:color="auto"/>
              <w:right w:val="nil"/>
            </w:tcBorders>
          </w:tcPr>
          <w:p w14:paraId="197C8FF9" w14:textId="6B2612E9" w:rsidR="004365A7" w:rsidRPr="00B7104D" w:rsidRDefault="00B7104D" w:rsidP="004365A7">
            <w:pPr>
              <w:spacing w:before="240" w:after="240"/>
              <w:ind w:left="851"/>
              <w:jc w:val="center"/>
              <w:rPr>
                <w:rStyle w:val="TitelZchn"/>
                <w:rFonts w:ascii="Calibri Light" w:hAnsi="Calibri Light"/>
                <w:b/>
                <w:color w:val="auto"/>
                <w:szCs w:val="72"/>
                <w:highlight w:val="yellow"/>
              </w:rPr>
            </w:pPr>
            <w:r>
              <w:rPr>
                <w:rStyle w:val="TitelZchn"/>
                <w:rFonts w:ascii="Calibri Light" w:hAnsi="Calibri Light"/>
                <w:b/>
                <w:color w:val="auto"/>
                <w:szCs w:val="72"/>
                <w:highlight w:val="yellow"/>
              </w:rPr>
              <w:fldChar w:fldCharType="begin"/>
            </w:r>
            <w:r>
              <w:rPr>
                <w:rStyle w:val="TitelZchn"/>
                <w:rFonts w:ascii="Calibri Light" w:hAnsi="Calibri Light"/>
                <w:b/>
                <w:color w:val="auto"/>
                <w:szCs w:val="72"/>
                <w:highlight w:val="yellow"/>
              </w:rPr>
              <w:instrText xml:space="preserve"> DOCPROPERTY  Kunde  \* MERGEFORMAT </w:instrText>
            </w:r>
            <w:r>
              <w:rPr>
                <w:rStyle w:val="TitelZchn"/>
                <w:rFonts w:ascii="Calibri Light" w:hAnsi="Calibri Light"/>
                <w:b/>
                <w:color w:val="auto"/>
                <w:szCs w:val="72"/>
                <w:highlight w:val="yellow"/>
              </w:rPr>
              <w:fldChar w:fldCharType="separate"/>
            </w:r>
            <w:r>
              <w:rPr>
                <w:rStyle w:val="TitelZchn"/>
                <w:rFonts w:ascii="Calibri Light" w:hAnsi="Calibri Light"/>
                <w:b/>
                <w:color w:val="auto"/>
                <w:szCs w:val="72"/>
                <w:highlight w:val="yellow"/>
              </w:rPr>
              <w:t>FIRMENNAME</w:t>
            </w:r>
            <w:r>
              <w:rPr>
                <w:rStyle w:val="TitelZchn"/>
                <w:rFonts w:ascii="Calibri Light" w:hAnsi="Calibri Light"/>
                <w:b/>
                <w:color w:val="auto"/>
                <w:szCs w:val="72"/>
                <w:highlight w:val="yellow"/>
              </w:rPr>
              <w:fldChar w:fldCharType="end"/>
            </w:r>
          </w:p>
          <w:p w14:paraId="5AAC14C1" w14:textId="670EBDE3" w:rsidR="004365A7" w:rsidRPr="00B7104D" w:rsidRDefault="00B7104D" w:rsidP="004365A7">
            <w:pPr>
              <w:spacing w:before="240" w:after="240"/>
              <w:ind w:left="851"/>
              <w:jc w:val="center"/>
              <w:rPr>
                <w:rStyle w:val="Kommentarzeichen"/>
                <w:rFonts w:ascii="Calibri Light" w:hAnsi="Calibri Light"/>
                <w:sz w:val="44"/>
                <w:highlight w:val="yellow"/>
              </w:rPr>
            </w:pPr>
            <w:r w:rsidRPr="00B7104D">
              <w:rPr>
                <w:rStyle w:val="Kommentarzeichen"/>
                <w:rFonts w:ascii="Calibri Light" w:hAnsi="Calibri Light"/>
                <w:sz w:val="44"/>
                <w:highlight w:val="yellow"/>
              </w:rPr>
              <w:t>Stra</w:t>
            </w:r>
            <w:r>
              <w:rPr>
                <w:rStyle w:val="Kommentarzeichen"/>
                <w:rFonts w:ascii="Calibri Light" w:hAnsi="Calibri Light"/>
                <w:sz w:val="44"/>
                <w:highlight w:val="yellow"/>
              </w:rPr>
              <w:t>ß</w:t>
            </w:r>
            <w:r w:rsidRPr="00B7104D">
              <w:rPr>
                <w:rStyle w:val="Kommentarzeichen"/>
                <w:rFonts w:ascii="Calibri Light" w:hAnsi="Calibri Light"/>
                <w:sz w:val="44"/>
                <w:highlight w:val="yellow"/>
              </w:rPr>
              <w:t>e Nr.</w:t>
            </w:r>
          </w:p>
          <w:p w14:paraId="16A50D07" w14:textId="3FC8FDC7" w:rsidR="004365A7" w:rsidRPr="00481925" w:rsidRDefault="00B7104D" w:rsidP="00B7104D">
            <w:pPr>
              <w:spacing w:before="240" w:after="240"/>
              <w:ind w:left="851"/>
              <w:jc w:val="center"/>
              <w:rPr>
                <w:rFonts w:ascii="Calibri Light" w:hAnsi="Calibri Light"/>
                <w:b/>
              </w:rPr>
            </w:pPr>
            <w:r w:rsidRPr="00B7104D">
              <w:rPr>
                <w:rStyle w:val="Kommentarzeichen"/>
                <w:rFonts w:ascii="Calibri Light" w:hAnsi="Calibri Light"/>
                <w:sz w:val="44"/>
                <w:highlight w:val="yellow"/>
              </w:rPr>
              <w:t>PLZ Stad</w:t>
            </w:r>
            <w:r>
              <w:rPr>
                <w:rStyle w:val="Kommentarzeichen"/>
                <w:rFonts w:ascii="Calibri Light" w:hAnsi="Calibri Light"/>
                <w:sz w:val="44"/>
              </w:rPr>
              <w:t>t</w:t>
            </w:r>
          </w:p>
        </w:tc>
      </w:tr>
    </w:tbl>
    <w:p w14:paraId="501576F8" w14:textId="77777777" w:rsidR="004365A7" w:rsidRPr="00481925" w:rsidRDefault="004365A7" w:rsidP="004365A7">
      <w:pPr>
        <w:ind w:left="851"/>
        <w:rPr>
          <w:rFonts w:ascii="Calibri Light" w:hAnsi="Calibri Light"/>
        </w:rPr>
      </w:pPr>
    </w:p>
    <w:p w14:paraId="57AE130F" w14:textId="77777777" w:rsidR="004365A7" w:rsidRPr="00481925" w:rsidRDefault="004365A7" w:rsidP="004365A7">
      <w:pPr>
        <w:ind w:left="851"/>
        <w:rPr>
          <w:rFonts w:ascii="Calibri Light" w:hAnsi="Calibri Light"/>
        </w:rPr>
      </w:pPr>
    </w:p>
    <w:p w14:paraId="4C1E0768" w14:textId="77777777" w:rsidR="004365A7" w:rsidRPr="00481925" w:rsidRDefault="004365A7" w:rsidP="004365A7">
      <w:pPr>
        <w:pStyle w:val="StandardWeb"/>
        <w:tabs>
          <w:tab w:val="left" w:pos="4536"/>
        </w:tabs>
        <w:spacing w:before="0" w:beforeAutospacing="0" w:after="0" w:afterAutospacing="0"/>
        <w:ind w:left="851"/>
        <w:rPr>
          <w:rFonts w:ascii="Calibri Light" w:hAnsi="Calibri Light"/>
        </w:rPr>
      </w:pPr>
    </w:p>
    <w:p w14:paraId="370EFC45" w14:textId="77777777" w:rsidR="004365A7" w:rsidRPr="00481925" w:rsidRDefault="004365A7" w:rsidP="004365A7">
      <w:pPr>
        <w:pStyle w:val="StandardWeb"/>
        <w:tabs>
          <w:tab w:val="left" w:pos="4536"/>
        </w:tabs>
        <w:spacing w:before="0" w:beforeAutospacing="0" w:after="0" w:afterAutospacing="0"/>
        <w:ind w:left="851"/>
        <w:rPr>
          <w:rFonts w:ascii="Calibri Light" w:hAnsi="Calibri Light"/>
        </w:rPr>
      </w:pPr>
    </w:p>
    <w:p w14:paraId="54F0B496" w14:textId="77777777" w:rsidR="004365A7" w:rsidRDefault="004365A7" w:rsidP="004365A7">
      <w:pPr>
        <w:pStyle w:val="StandardWeb"/>
        <w:tabs>
          <w:tab w:val="left" w:pos="4536"/>
        </w:tabs>
        <w:spacing w:before="0" w:beforeAutospacing="0" w:after="0" w:afterAutospacing="0"/>
        <w:ind w:left="851"/>
        <w:rPr>
          <w:rFonts w:ascii="Calibri Light" w:hAnsi="Calibri Light"/>
        </w:rPr>
      </w:pPr>
    </w:p>
    <w:p w14:paraId="751E5507" w14:textId="77777777" w:rsidR="00BA6502" w:rsidRPr="00481925" w:rsidRDefault="00BA6502" w:rsidP="004365A7">
      <w:pPr>
        <w:pStyle w:val="StandardWeb"/>
        <w:tabs>
          <w:tab w:val="left" w:pos="4536"/>
        </w:tabs>
        <w:spacing w:before="0" w:beforeAutospacing="0" w:after="0" w:afterAutospacing="0"/>
        <w:ind w:left="851"/>
        <w:rPr>
          <w:rFonts w:ascii="Calibri Light" w:hAnsi="Calibri Light"/>
        </w:rPr>
      </w:pPr>
    </w:p>
    <w:p w14:paraId="314CD04F" w14:textId="77777777" w:rsidR="004365A7" w:rsidRPr="00481925" w:rsidRDefault="004365A7" w:rsidP="004365A7">
      <w:pPr>
        <w:pStyle w:val="StandardWeb"/>
        <w:tabs>
          <w:tab w:val="left" w:pos="4536"/>
        </w:tabs>
        <w:spacing w:before="0" w:beforeAutospacing="0" w:after="0" w:afterAutospacing="0"/>
        <w:ind w:left="851"/>
        <w:rPr>
          <w:rFonts w:ascii="Calibri Light" w:hAnsi="Calibri Light"/>
        </w:rPr>
      </w:pPr>
    </w:p>
    <w:p w14:paraId="6AE03D2A" w14:textId="77777777" w:rsidR="004365A7" w:rsidRPr="00481925" w:rsidRDefault="004365A7" w:rsidP="004365A7">
      <w:pPr>
        <w:pStyle w:val="StandardWeb"/>
        <w:tabs>
          <w:tab w:val="left" w:pos="4536"/>
        </w:tabs>
        <w:spacing w:before="0" w:beforeAutospacing="0" w:after="0" w:afterAutospacing="0"/>
        <w:ind w:left="851"/>
        <w:jc w:val="center"/>
        <w:rPr>
          <w:rFonts w:ascii="Calibri Light" w:hAnsi="Calibri Light"/>
        </w:rPr>
      </w:pPr>
    </w:p>
    <w:p w14:paraId="379765A0" w14:textId="77777777" w:rsidR="004365A7" w:rsidRPr="00481925" w:rsidRDefault="004365A7" w:rsidP="004365A7">
      <w:pPr>
        <w:pStyle w:val="StandardWeb"/>
        <w:tabs>
          <w:tab w:val="left" w:pos="4536"/>
        </w:tabs>
        <w:spacing w:before="0" w:beforeAutospacing="0" w:after="0" w:afterAutospacing="0"/>
        <w:ind w:left="851"/>
        <w:rPr>
          <w:rFonts w:ascii="Calibri Light" w:hAnsi="Calibri Light"/>
          <w:u w:val="single"/>
        </w:rPr>
      </w:pPr>
    </w:p>
    <w:p w14:paraId="46227E38" w14:textId="77777777" w:rsidR="004365A7" w:rsidRPr="00481925" w:rsidRDefault="004365A7" w:rsidP="004365A7">
      <w:pPr>
        <w:pStyle w:val="StandardWeb"/>
        <w:tabs>
          <w:tab w:val="left" w:pos="4536"/>
        </w:tabs>
        <w:spacing w:before="0" w:beforeAutospacing="0" w:after="0" w:afterAutospacing="0"/>
        <w:ind w:left="851"/>
        <w:rPr>
          <w:rFonts w:ascii="Calibri Light" w:hAnsi="Calibri Light"/>
          <w:u w:val="single"/>
        </w:rPr>
      </w:pPr>
      <w:r w:rsidRPr="00481925">
        <w:rPr>
          <w:rFonts w:ascii="Calibri Light" w:hAnsi="Calibri Light"/>
          <w:u w:val="single"/>
        </w:rPr>
        <w:t>Erstellt durch:</w:t>
      </w:r>
    </w:p>
    <w:p w14:paraId="3451150B" w14:textId="77777777" w:rsidR="004365A7" w:rsidRPr="00481925" w:rsidRDefault="004365A7" w:rsidP="004365A7">
      <w:pPr>
        <w:pStyle w:val="StandardWeb"/>
        <w:tabs>
          <w:tab w:val="left" w:pos="4536"/>
        </w:tabs>
        <w:spacing w:before="0" w:beforeAutospacing="0" w:after="0" w:afterAutospacing="0"/>
        <w:ind w:left="851"/>
        <w:jc w:val="center"/>
        <w:rPr>
          <w:rFonts w:ascii="Calibri Light" w:hAnsi="Calibri Light"/>
        </w:rPr>
      </w:pPr>
    </w:p>
    <w:p w14:paraId="25A113A6" w14:textId="77777777" w:rsidR="004365A7" w:rsidRPr="00481925" w:rsidRDefault="004365A7" w:rsidP="004365A7">
      <w:pPr>
        <w:pStyle w:val="StandardWeb"/>
        <w:tabs>
          <w:tab w:val="left" w:pos="4536"/>
        </w:tabs>
        <w:spacing w:before="0" w:beforeAutospacing="0" w:after="0" w:afterAutospacing="0"/>
        <w:ind w:left="851"/>
        <w:rPr>
          <w:rFonts w:ascii="Calibri Light" w:hAnsi="Calibri Light"/>
        </w:rPr>
      </w:pPr>
      <w:r w:rsidRPr="00481925">
        <w:rPr>
          <w:rFonts w:ascii="Calibri Light" w:hAnsi="Calibri Light"/>
          <w:color w:val="C04000"/>
        </w:rPr>
        <w:t>IT.DS</w:t>
      </w:r>
      <w:r w:rsidRPr="00481925">
        <w:rPr>
          <w:rFonts w:ascii="Calibri Light" w:hAnsi="Calibri Light"/>
        </w:rPr>
        <w:t xml:space="preserve"> Beratung</w:t>
      </w:r>
    </w:p>
    <w:p w14:paraId="2F7B9A2D" w14:textId="77777777" w:rsidR="004365A7" w:rsidRPr="00481925" w:rsidRDefault="004365A7" w:rsidP="004365A7">
      <w:pPr>
        <w:pStyle w:val="StandardWeb"/>
        <w:tabs>
          <w:tab w:val="left" w:pos="4536"/>
        </w:tabs>
        <w:spacing w:before="0" w:beforeAutospacing="0" w:after="0" w:afterAutospacing="0"/>
        <w:ind w:left="851"/>
        <w:rPr>
          <w:rFonts w:ascii="Calibri Light" w:hAnsi="Calibri Light"/>
        </w:rPr>
      </w:pPr>
      <w:r w:rsidRPr="00481925">
        <w:rPr>
          <w:rFonts w:ascii="Calibri Light" w:hAnsi="Calibri Light"/>
        </w:rPr>
        <w:t xml:space="preserve">Schierheisterberg 2b </w:t>
      </w:r>
    </w:p>
    <w:p w14:paraId="33D68624" w14:textId="77777777" w:rsidR="004365A7" w:rsidRPr="00481925" w:rsidRDefault="004365A7" w:rsidP="004365A7">
      <w:pPr>
        <w:pStyle w:val="StandardWeb"/>
        <w:tabs>
          <w:tab w:val="left" w:pos="4536"/>
        </w:tabs>
        <w:spacing w:before="0" w:beforeAutospacing="0" w:after="0" w:afterAutospacing="0"/>
        <w:ind w:left="851"/>
        <w:rPr>
          <w:rFonts w:ascii="Calibri Light" w:hAnsi="Calibri Light"/>
        </w:rPr>
      </w:pPr>
      <w:r w:rsidRPr="00481925">
        <w:rPr>
          <w:rFonts w:ascii="Calibri Light" w:hAnsi="Calibri Light"/>
        </w:rPr>
        <w:t>21244 Rosengarten</w:t>
      </w:r>
    </w:p>
    <w:p w14:paraId="47E4EC18" w14:textId="77777777" w:rsidR="004365A7" w:rsidRPr="00481925" w:rsidRDefault="00DB3C44" w:rsidP="004365A7">
      <w:pPr>
        <w:pStyle w:val="StandardWeb"/>
        <w:tabs>
          <w:tab w:val="left" w:pos="4536"/>
        </w:tabs>
        <w:spacing w:before="0" w:beforeAutospacing="0" w:after="0" w:afterAutospacing="0"/>
        <w:ind w:left="851"/>
        <w:rPr>
          <w:rFonts w:ascii="Calibri Light" w:hAnsi="Calibri Light"/>
        </w:rPr>
      </w:pPr>
      <w:hyperlink r:id="rId10" w:history="1">
        <w:r w:rsidR="004365A7" w:rsidRPr="00481925">
          <w:rPr>
            <w:rFonts w:ascii="Calibri Light" w:hAnsi="Calibri Light"/>
          </w:rPr>
          <w:t>www.itdsb.de</w:t>
        </w:r>
      </w:hyperlink>
    </w:p>
    <w:p w14:paraId="68CA8396" w14:textId="77777777" w:rsidR="004365A7" w:rsidRPr="00481925" w:rsidRDefault="004365A7" w:rsidP="004365A7">
      <w:pPr>
        <w:pStyle w:val="StandardWeb"/>
        <w:tabs>
          <w:tab w:val="left" w:pos="4536"/>
        </w:tabs>
        <w:spacing w:before="0" w:beforeAutospacing="0" w:after="0" w:afterAutospacing="0"/>
        <w:ind w:left="851"/>
        <w:jc w:val="center"/>
        <w:rPr>
          <w:rFonts w:ascii="Calibri Light" w:hAnsi="Calibri Light"/>
        </w:rPr>
      </w:pPr>
    </w:p>
    <w:p w14:paraId="3F83067F" w14:textId="51AD8ADD" w:rsidR="004365A7" w:rsidRPr="00481925" w:rsidRDefault="004365A7" w:rsidP="004365A7">
      <w:pPr>
        <w:pStyle w:val="StandardWeb"/>
        <w:tabs>
          <w:tab w:val="left" w:pos="4536"/>
        </w:tabs>
        <w:spacing w:before="0" w:beforeAutospacing="0" w:after="0" w:afterAutospacing="0"/>
        <w:ind w:left="851"/>
        <w:jc w:val="center"/>
        <w:rPr>
          <w:rFonts w:ascii="Calibri Light" w:hAnsi="Calibri Light"/>
        </w:rPr>
      </w:pPr>
      <w:r w:rsidRPr="00481925">
        <w:rPr>
          <w:rFonts w:ascii="Calibri Light" w:hAnsi="Calibri Light"/>
          <w:noProof/>
        </w:rPr>
        <w:drawing>
          <wp:anchor distT="0" distB="0" distL="114300" distR="114300" simplePos="0" relativeHeight="251660288" behindDoc="0" locked="0" layoutInCell="1" allowOverlap="1" wp14:anchorId="1FBEB528" wp14:editId="01F1E3BC">
            <wp:simplePos x="0" y="0"/>
            <wp:positionH relativeFrom="column">
              <wp:posOffset>5171819</wp:posOffset>
            </wp:positionH>
            <wp:positionV relativeFrom="paragraph">
              <wp:posOffset>95949</wp:posOffset>
            </wp:positionV>
            <wp:extent cx="1285875" cy="779145"/>
            <wp:effectExtent l="0" t="0" r="0" b="1905"/>
            <wp:wrapNone/>
            <wp:docPr id="4"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7791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209CFE98" w14:textId="77777777" w:rsidR="004365A7" w:rsidRPr="00481925" w:rsidRDefault="004365A7" w:rsidP="004365A7">
      <w:pPr>
        <w:pStyle w:val="StandardWeb"/>
        <w:tabs>
          <w:tab w:val="left" w:pos="4536"/>
        </w:tabs>
        <w:spacing w:before="0" w:beforeAutospacing="0" w:after="0" w:afterAutospacing="0"/>
        <w:ind w:left="851"/>
        <w:jc w:val="center"/>
        <w:rPr>
          <w:rFonts w:ascii="Calibri Light" w:hAnsi="Calibri Light"/>
        </w:rPr>
      </w:pPr>
    </w:p>
    <w:p w14:paraId="41DFD97F" w14:textId="77777777" w:rsidR="004365A7" w:rsidRPr="00481925" w:rsidRDefault="004365A7" w:rsidP="004365A7">
      <w:pPr>
        <w:pStyle w:val="StandardWeb"/>
        <w:tabs>
          <w:tab w:val="left" w:pos="4536"/>
        </w:tabs>
        <w:spacing w:before="0" w:beforeAutospacing="0" w:after="0" w:afterAutospacing="0"/>
        <w:ind w:left="851"/>
        <w:jc w:val="center"/>
        <w:rPr>
          <w:rFonts w:ascii="Calibri Light" w:hAnsi="Calibri Light"/>
        </w:rPr>
      </w:pPr>
    </w:p>
    <w:p w14:paraId="22883A1A" w14:textId="3F6783EB" w:rsidR="004365A7" w:rsidRDefault="004365A7" w:rsidP="004365A7">
      <w:pPr>
        <w:pStyle w:val="Fuzeile"/>
        <w:ind w:left="851"/>
        <w:rPr>
          <w:rFonts w:ascii="Calibri Light" w:hAnsi="Calibri Light"/>
        </w:rPr>
      </w:pPr>
      <w:r w:rsidRPr="00481925">
        <w:rPr>
          <w:rFonts w:ascii="Calibri Light" w:hAnsi="Calibri Light"/>
        </w:rPr>
        <w:t xml:space="preserve">Rosengarten, den </w:t>
      </w:r>
      <w:r w:rsidR="00B7104D">
        <w:rPr>
          <w:rFonts w:ascii="Calibri Light" w:hAnsi="Calibri Light"/>
          <w:highlight w:val="yellow"/>
        </w:rPr>
        <w:fldChar w:fldCharType="begin"/>
      </w:r>
      <w:r w:rsidR="00B7104D">
        <w:rPr>
          <w:rFonts w:ascii="Calibri Light" w:hAnsi="Calibri Light"/>
          <w:highlight w:val="yellow"/>
        </w:rPr>
        <w:instrText xml:space="preserve"> DOCPROPERTY  Datum  \* MERGEFORMAT </w:instrText>
      </w:r>
      <w:r w:rsidR="00B7104D">
        <w:rPr>
          <w:rFonts w:ascii="Calibri Light" w:hAnsi="Calibri Light"/>
          <w:highlight w:val="yellow"/>
        </w:rPr>
        <w:fldChar w:fldCharType="separate"/>
      </w:r>
      <w:r w:rsidR="00B7104D">
        <w:rPr>
          <w:rFonts w:ascii="Calibri Light" w:hAnsi="Calibri Light"/>
          <w:highlight w:val="yellow"/>
        </w:rPr>
        <w:t>10.07.2015</w:t>
      </w:r>
      <w:r w:rsidR="00B7104D">
        <w:rPr>
          <w:rFonts w:ascii="Calibri Light" w:hAnsi="Calibri Light"/>
          <w:highlight w:val="yellow"/>
        </w:rPr>
        <w:fldChar w:fldCharType="end"/>
      </w:r>
    </w:p>
    <w:p w14:paraId="5E974580" w14:textId="77777777" w:rsidR="004365A7" w:rsidRDefault="004365A7">
      <w:pPr>
        <w:spacing w:after="200" w:line="276" w:lineRule="auto"/>
        <w:rPr>
          <w:rFonts w:ascii="Calibri Light" w:hAnsi="Calibri Light"/>
        </w:rPr>
        <w:sectPr w:rsidR="004365A7" w:rsidSect="00FD4642">
          <w:headerReference w:type="first" r:id="rId12"/>
          <w:footerReference w:type="first" r:id="rId13"/>
          <w:pgSz w:w="11906" w:h="16838"/>
          <w:pgMar w:top="1103" w:right="991" w:bottom="1276" w:left="709" w:header="708" w:footer="296" w:gutter="0"/>
          <w:cols w:space="708"/>
          <w:docGrid w:linePitch="360"/>
        </w:sectPr>
      </w:pPr>
    </w:p>
    <w:p w14:paraId="2B035805" w14:textId="7468D773" w:rsidR="002A033D" w:rsidRDefault="002A033D" w:rsidP="002A033D">
      <w:pPr>
        <w:pStyle w:val="berschrift1"/>
        <w:spacing w:after="240"/>
        <w:rPr>
          <w:rFonts w:ascii="Calibri Light" w:hAnsi="Calibri Light"/>
          <w:color w:val="auto"/>
        </w:rPr>
      </w:pPr>
      <w:r w:rsidRPr="00706977">
        <w:rPr>
          <w:rFonts w:ascii="Calibri Light" w:hAnsi="Calibri Light"/>
          <w:color w:val="auto"/>
        </w:rPr>
        <w:lastRenderedPageBreak/>
        <w:t>Öffentliches Verfahrensverzeichnis</w:t>
      </w:r>
      <w:r>
        <w:rPr>
          <w:rFonts w:ascii="Calibri Light" w:hAnsi="Calibri Light"/>
          <w:color w:val="auto"/>
        </w:rPr>
        <w:t xml:space="preserve"> </w:t>
      </w:r>
      <w:r w:rsidRPr="00A84E6B">
        <w:rPr>
          <w:rFonts w:ascii="Calibri Light" w:hAnsi="Calibri Light"/>
          <w:color w:val="auto"/>
        </w:rPr>
        <w:t xml:space="preserve">nach § 4e und § 4g </w:t>
      </w:r>
      <w:r w:rsidR="00BA6502">
        <w:rPr>
          <w:rFonts w:ascii="Calibri Light" w:hAnsi="Calibri Light"/>
          <w:color w:val="auto"/>
        </w:rPr>
        <w:t>Bundesdatenschutzgesetz (</w:t>
      </w:r>
      <w:r w:rsidRPr="00A84E6B">
        <w:rPr>
          <w:rFonts w:ascii="Calibri Light" w:hAnsi="Calibri Light"/>
          <w:color w:val="auto"/>
        </w:rPr>
        <w:t>BDSG</w:t>
      </w:r>
      <w:r w:rsidR="00BA6502">
        <w:rPr>
          <w:rFonts w:ascii="Calibri Light" w:hAnsi="Calibri Light"/>
          <w:color w:val="auto"/>
        </w:rPr>
        <w:t>)</w:t>
      </w:r>
    </w:p>
    <w:p w14:paraId="0ADAC18C" w14:textId="5646C5A7" w:rsidR="00BA6502" w:rsidRPr="00BA6502" w:rsidRDefault="00BA6502" w:rsidP="00BA6502">
      <w:r>
        <w:t>Das BDSG schreibt im § 4 g vor, dass der für den Datenschutz Zuständige jedermann in geeigneter Weise die folgenden Angaben entsprechend § 4 e verfügbar zu machen hat:</w:t>
      </w:r>
    </w:p>
    <w:p w14:paraId="4D86BB8F" w14:textId="77777777" w:rsidR="002A033D" w:rsidRDefault="002A033D" w:rsidP="002A033D">
      <w:pPr>
        <w:pStyle w:val="berschrift2"/>
        <w:spacing w:before="240"/>
        <w:ind w:left="714" w:hanging="357"/>
        <w:rPr>
          <w:rFonts w:ascii="Calibri Light" w:hAnsi="Calibri Light"/>
          <w:b/>
          <w:color w:val="auto"/>
          <w:sz w:val="24"/>
        </w:rPr>
      </w:pPr>
      <w:r w:rsidRPr="005215F8">
        <w:rPr>
          <w:rFonts w:ascii="Calibri Light" w:hAnsi="Calibri Light"/>
          <w:b/>
          <w:color w:val="auto"/>
          <w:sz w:val="24"/>
        </w:rPr>
        <w:t>Name der verantwortlichen Stelle</w:t>
      </w:r>
    </w:p>
    <w:p w14:paraId="44D632D1" w14:textId="56A4B95C" w:rsidR="002A033D" w:rsidRPr="007E0978" w:rsidRDefault="00B7104D" w:rsidP="00B7104D">
      <w:pPr>
        <w:pStyle w:val="Listenabsatz"/>
        <w:spacing w:before="120" w:after="120"/>
        <w:ind w:left="709"/>
        <w:rPr>
          <w:rFonts w:ascii="Calibri Light" w:hAnsi="Calibri Light"/>
          <w:szCs w:val="24"/>
        </w:rPr>
      </w:pPr>
      <w:r w:rsidRPr="00B7104D">
        <w:rPr>
          <w:szCs w:val="24"/>
          <w:highlight w:val="yellow"/>
        </w:rPr>
        <w:fldChar w:fldCharType="begin"/>
      </w:r>
      <w:r w:rsidRPr="00B7104D">
        <w:rPr>
          <w:szCs w:val="24"/>
          <w:highlight w:val="yellow"/>
        </w:rPr>
        <w:instrText xml:space="preserve"> DOCPROPERTY  Kunde  \* MERGEFORMAT </w:instrText>
      </w:r>
      <w:r w:rsidRPr="00B7104D">
        <w:rPr>
          <w:szCs w:val="24"/>
          <w:highlight w:val="yellow"/>
        </w:rPr>
        <w:fldChar w:fldCharType="separate"/>
      </w:r>
      <w:r w:rsidRPr="00B7104D">
        <w:rPr>
          <w:szCs w:val="24"/>
          <w:highlight w:val="yellow"/>
        </w:rPr>
        <w:t>FIRMENNAME</w:t>
      </w:r>
      <w:r w:rsidRPr="00B7104D">
        <w:rPr>
          <w:szCs w:val="24"/>
          <w:highlight w:val="yellow"/>
        </w:rPr>
        <w:fldChar w:fldCharType="end"/>
      </w:r>
    </w:p>
    <w:p w14:paraId="68685BE8" w14:textId="77777777" w:rsidR="002A033D" w:rsidRPr="005215F8" w:rsidRDefault="002A033D" w:rsidP="002A033D">
      <w:pPr>
        <w:pStyle w:val="berschrift2"/>
        <w:spacing w:before="240"/>
        <w:ind w:left="714" w:hanging="357"/>
        <w:rPr>
          <w:rFonts w:ascii="Calibri Light" w:hAnsi="Calibri Light"/>
          <w:b/>
          <w:color w:val="auto"/>
          <w:sz w:val="24"/>
        </w:rPr>
      </w:pPr>
      <w:r w:rsidRPr="005215F8">
        <w:rPr>
          <w:rFonts w:ascii="Calibri Light" w:hAnsi="Calibri Light"/>
          <w:b/>
          <w:color w:val="auto"/>
          <w:sz w:val="24"/>
        </w:rPr>
        <w:t>Gesetzlicher Vertreter</w:t>
      </w:r>
    </w:p>
    <w:p w14:paraId="069AC746" w14:textId="31CC2586" w:rsidR="002A033D" w:rsidRPr="007E0978" w:rsidRDefault="00B7104D" w:rsidP="002A033D">
      <w:pPr>
        <w:pStyle w:val="Listenabsatz"/>
        <w:spacing w:before="120" w:after="120"/>
        <w:ind w:left="709"/>
        <w:rPr>
          <w:rFonts w:ascii="Calibri Light" w:hAnsi="Calibri Light"/>
          <w:szCs w:val="24"/>
        </w:rPr>
      </w:pPr>
      <w:r w:rsidRPr="00B7104D">
        <w:rPr>
          <w:rFonts w:ascii="Calibri Light" w:hAnsi="Calibri Light"/>
          <w:szCs w:val="24"/>
          <w:highlight w:val="yellow"/>
        </w:rPr>
        <w:t>Vorname Nachname</w:t>
      </w:r>
      <w:r w:rsidR="002A033D" w:rsidRPr="00B7104D">
        <w:rPr>
          <w:rFonts w:ascii="Calibri Light" w:hAnsi="Calibri Light"/>
          <w:szCs w:val="24"/>
          <w:highlight w:val="yellow"/>
        </w:rPr>
        <w:t>, Geschäftsführer</w:t>
      </w:r>
      <w:r w:rsidRPr="00B7104D">
        <w:rPr>
          <w:rFonts w:ascii="Calibri Light" w:hAnsi="Calibri Light"/>
          <w:szCs w:val="24"/>
          <w:highlight w:val="yellow"/>
        </w:rPr>
        <w:t xml:space="preserve"> / Inhaber</w:t>
      </w:r>
    </w:p>
    <w:p w14:paraId="7ADB82CC" w14:textId="77777777" w:rsidR="002A033D" w:rsidRPr="00D17933" w:rsidRDefault="002A033D" w:rsidP="002A033D">
      <w:pPr>
        <w:pStyle w:val="berschrift2"/>
        <w:spacing w:before="240"/>
        <w:ind w:left="714" w:hanging="357"/>
        <w:rPr>
          <w:rFonts w:ascii="Calibri Light" w:hAnsi="Calibri Light"/>
          <w:b/>
          <w:color w:val="auto"/>
          <w:sz w:val="24"/>
        </w:rPr>
      </w:pPr>
      <w:r w:rsidRPr="00D17933">
        <w:rPr>
          <w:rFonts w:ascii="Calibri Light" w:hAnsi="Calibri Light"/>
          <w:b/>
          <w:color w:val="auto"/>
          <w:sz w:val="24"/>
        </w:rPr>
        <w:t>Leiter Datenverarbeitung</w:t>
      </w:r>
    </w:p>
    <w:p w14:paraId="5235B90E" w14:textId="2318C26A" w:rsidR="002A033D" w:rsidRPr="007E0978" w:rsidRDefault="00B7104D" w:rsidP="002A033D">
      <w:pPr>
        <w:pStyle w:val="Listenabsatz"/>
        <w:spacing w:before="120" w:after="120"/>
        <w:ind w:left="709"/>
        <w:rPr>
          <w:rFonts w:ascii="Calibri Light" w:hAnsi="Calibri Light"/>
          <w:szCs w:val="24"/>
        </w:rPr>
      </w:pPr>
      <w:r w:rsidRPr="00B7104D">
        <w:rPr>
          <w:rFonts w:ascii="Calibri Light" w:hAnsi="Calibri Light"/>
          <w:szCs w:val="24"/>
          <w:highlight w:val="yellow"/>
        </w:rPr>
        <w:t>Vorname Nachname,</w:t>
      </w:r>
      <w:r w:rsidR="002A033D" w:rsidRPr="006550AB">
        <w:rPr>
          <w:rFonts w:ascii="Calibri Light" w:hAnsi="Calibri Light"/>
          <w:szCs w:val="24"/>
        </w:rPr>
        <w:t>, IT-Manager</w:t>
      </w:r>
      <w:r w:rsidR="00BA6502">
        <w:rPr>
          <w:rFonts w:ascii="Calibri Light" w:hAnsi="Calibri Light"/>
          <w:szCs w:val="24"/>
        </w:rPr>
        <w:t xml:space="preserve"> (</w:t>
      </w:r>
      <w:r w:rsidR="00BA6502" w:rsidRPr="00B7104D">
        <w:rPr>
          <w:rFonts w:ascii="Calibri Light" w:hAnsi="Calibri Light"/>
          <w:szCs w:val="24"/>
          <w:highlight w:val="yellow"/>
        </w:rPr>
        <w:t>Geschäftsführer / Inhaber</w:t>
      </w:r>
      <w:r w:rsidR="00BA6502">
        <w:rPr>
          <w:rFonts w:ascii="Calibri Light" w:hAnsi="Calibri Light"/>
          <w:szCs w:val="24"/>
        </w:rPr>
        <w:t>)</w:t>
      </w:r>
    </w:p>
    <w:p w14:paraId="72092C1E" w14:textId="77777777" w:rsidR="002A033D" w:rsidRPr="005215F8" w:rsidRDefault="002A033D" w:rsidP="002A033D">
      <w:pPr>
        <w:pStyle w:val="berschrift2"/>
        <w:spacing w:before="240"/>
        <w:ind w:left="714" w:hanging="357"/>
        <w:rPr>
          <w:rFonts w:ascii="Calibri Light" w:hAnsi="Calibri Light"/>
          <w:b/>
          <w:color w:val="auto"/>
          <w:sz w:val="24"/>
        </w:rPr>
      </w:pPr>
      <w:r w:rsidRPr="005215F8">
        <w:rPr>
          <w:rFonts w:ascii="Calibri Light" w:hAnsi="Calibri Light"/>
          <w:b/>
          <w:color w:val="auto"/>
          <w:sz w:val="24"/>
        </w:rPr>
        <w:t>Beauftragter für den Datenschutz</w:t>
      </w:r>
    </w:p>
    <w:p w14:paraId="64EE7986" w14:textId="77777777" w:rsidR="002A033D" w:rsidRPr="007E0978" w:rsidRDefault="002A033D" w:rsidP="002A033D">
      <w:pPr>
        <w:pStyle w:val="Listenabsatz"/>
        <w:spacing w:before="120" w:after="120"/>
        <w:ind w:left="709"/>
        <w:rPr>
          <w:rFonts w:ascii="Calibri Light" w:hAnsi="Calibri Light"/>
          <w:szCs w:val="24"/>
        </w:rPr>
      </w:pPr>
      <w:r w:rsidRPr="00BA6502">
        <w:rPr>
          <w:rFonts w:ascii="Calibri Light" w:hAnsi="Calibri Light"/>
          <w:szCs w:val="24"/>
          <w:highlight w:val="yellow"/>
        </w:rPr>
        <w:t>IT.DS Beratung - Sven Meyzis</w:t>
      </w:r>
      <w:r w:rsidRPr="00BA6502">
        <w:rPr>
          <w:rFonts w:ascii="Calibri Light" w:hAnsi="Calibri Light"/>
          <w:szCs w:val="24"/>
          <w:highlight w:val="yellow"/>
        </w:rPr>
        <w:br/>
        <w:t>Schierheisterberg 2b, D-21224 Ehestorf</w:t>
      </w:r>
    </w:p>
    <w:p w14:paraId="2BB908FC" w14:textId="77777777" w:rsidR="002A033D" w:rsidRPr="005215F8" w:rsidRDefault="002A033D" w:rsidP="002A033D">
      <w:pPr>
        <w:pStyle w:val="berschrift2"/>
        <w:spacing w:before="240"/>
        <w:ind w:left="714" w:hanging="357"/>
        <w:rPr>
          <w:rFonts w:ascii="Calibri Light" w:hAnsi="Calibri Light"/>
          <w:b/>
          <w:color w:val="auto"/>
          <w:sz w:val="24"/>
        </w:rPr>
      </w:pPr>
      <w:r w:rsidRPr="005215F8">
        <w:rPr>
          <w:rFonts w:ascii="Calibri Light" w:hAnsi="Calibri Light"/>
          <w:b/>
          <w:color w:val="auto"/>
          <w:sz w:val="24"/>
        </w:rPr>
        <w:t>Anschrift der verantwortlichen Stelle</w:t>
      </w:r>
    </w:p>
    <w:p w14:paraId="7E33EA4B" w14:textId="77777777" w:rsidR="00BA6502" w:rsidRPr="00BA6502" w:rsidRDefault="00BA6502" w:rsidP="002A033D">
      <w:pPr>
        <w:pStyle w:val="Listenabsatz"/>
        <w:spacing w:before="120" w:after="120"/>
        <w:ind w:left="709"/>
        <w:rPr>
          <w:rFonts w:ascii="Calibri Light" w:hAnsi="Calibri Light"/>
          <w:szCs w:val="24"/>
          <w:highlight w:val="yellow"/>
        </w:rPr>
      </w:pPr>
      <w:r w:rsidRPr="00BA6502">
        <w:rPr>
          <w:rFonts w:ascii="Calibri Light" w:hAnsi="Calibri Light"/>
          <w:szCs w:val="24"/>
          <w:highlight w:val="yellow"/>
        </w:rPr>
        <w:t>Straße Nummer</w:t>
      </w:r>
    </w:p>
    <w:p w14:paraId="18FA4B1E" w14:textId="77777777" w:rsidR="00BA6502" w:rsidRDefault="00BA6502" w:rsidP="002A033D">
      <w:pPr>
        <w:pStyle w:val="Listenabsatz"/>
        <w:spacing w:before="120" w:after="120"/>
        <w:ind w:left="709"/>
        <w:rPr>
          <w:rFonts w:ascii="Calibri Light" w:hAnsi="Calibri Light"/>
          <w:szCs w:val="24"/>
        </w:rPr>
      </w:pPr>
      <w:r w:rsidRPr="00BA6502">
        <w:rPr>
          <w:rFonts w:ascii="Calibri Light" w:hAnsi="Calibri Light"/>
          <w:szCs w:val="24"/>
          <w:highlight w:val="yellow"/>
        </w:rPr>
        <w:t>PLZ Stadt</w:t>
      </w:r>
    </w:p>
    <w:p w14:paraId="71AAE8E0" w14:textId="77777777" w:rsidR="002A033D" w:rsidRPr="00181AF0" w:rsidRDefault="002A033D" w:rsidP="002A033D">
      <w:pPr>
        <w:pStyle w:val="berschrift2"/>
        <w:spacing w:before="240"/>
        <w:ind w:left="714" w:hanging="357"/>
        <w:rPr>
          <w:rFonts w:ascii="Calibri Light" w:hAnsi="Calibri Light"/>
          <w:b/>
          <w:color w:val="auto"/>
          <w:sz w:val="24"/>
        </w:rPr>
      </w:pPr>
      <w:r w:rsidRPr="00181AF0">
        <w:rPr>
          <w:rFonts w:ascii="Calibri Light" w:hAnsi="Calibri Light"/>
          <w:b/>
          <w:color w:val="auto"/>
          <w:sz w:val="24"/>
        </w:rPr>
        <w:t>Zweckbestimmung der Datenerhebu</w:t>
      </w:r>
      <w:r>
        <w:rPr>
          <w:rFonts w:ascii="Calibri Light" w:hAnsi="Calibri Light"/>
          <w:b/>
          <w:color w:val="auto"/>
          <w:sz w:val="24"/>
        </w:rPr>
        <w:t>ng, -verarbeitung oder -nutzung</w:t>
      </w:r>
    </w:p>
    <w:p w14:paraId="05AEE0E7" w14:textId="5D5D2EB6" w:rsidR="00BA6502" w:rsidRPr="00BA6502" w:rsidRDefault="00BA6502" w:rsidP="00BA6502">
      <w:pPr>
        <w:pStyle w:val="Listenabsatz"/>
        <w:spacing w:before="120" w:after="120"/>
        <w:ind w:left="709"/>
        <w:jc w:val="both"/>
        <w:rPr>
          <w:rFonts w:ascii="Calibri Light" w:hAnsi="Calibri Light"/>
          <w:szCs w:val="24"/>
        </w:rPr>
      </w:pPr>
      <w:r>
        <w:rPr>
          <w:rFonts w:ascii="Calibri Light" w:hAnsi="Calibri Light"/>
          <w:szCs w:val="24"/>
        </w:rPr>
        <w:t xml:space="preserve">Der </w:t>
      </w:r>
      <w:r w:rsidRPr="007E0978">
        <w:rPr>
          <w:rFonts w:ascii="Calibri Light" w:hAnsi="Calibri Light"/>
          <w:szCs w:val="24"/>
        </w:rPr>
        <w:t>Gegenstand des Unternehmens</w:t>
      </w:r>
      <w:r w:rsidRPr="00BA6502">
        <w:rPr>
          <w:rFonts w:ascii="Calibri Light" w:hAnsi="Calibri Light"/>
          <w:szCs w:val="24"/>
        </w:rPr>
        <w:t xml:space="preserve"> </w:t>
      </w:r>
      <w:r>
        <w:rPr>
          <w:rFonts w:ascii="Calibri Light" w:hAnsi="Calibri Light"/>
          <w:szCs w:val="24"/>
        </w:rPr>
        <w:t xml:space="preserve">umfasst </w:t>
      </w:r>
      <w:r w:rsidRPr="00BA6502">
        <w:rPr>
          <w:rFonts w:ascii="Calibri Light" w:hAnsi="Calibri Light"/>
          <w:szCs w:val="24"/>
        </w:rPr>
        <w:t xml:space="preserve">die theoretische und praktische Ausbildung zur Erlangung der </w:t>
      </w:r>
      <w:r w:rsidRPr="00580696">
        <w:rPr>
          <w:rFonts w:ascii="Calibri Light" w:hAnsi="Calibri Light"/>
          <w:szCs w:val="24"/>
          <w:highlight w:val="yellow"/>
        </w:rPr>
        <w:t xml:space="preserve">Führerscheinklassen </w:t>
      </w:r>
      <w:r w:rsidR="00B3742C" w:rsidRPr="00580696">
        <w:rPr>
          <w:rFonts w:ascii="Calibri Light" w:hAnsi="Calibri Light"/>
          <w:szCs w:val="24"/>
          <w:highlight w:val="yellow"/>
        </w:rPr>
        <w:t>„</w:t>
      </w:r>
      <w:r w:rsidRPr="00580696">
        <w:rPr>
          <w:rFonts w:ascii="Calibri Light" w:hAnsi="Calibri Light"/>
          <w:szCs w:val="24"/>
          <w:highlight w:val="yellow"/>
        </w:rPr>
        <w:t>A</w:t>
      </w:r>
      <w:r w:rsidR="00B3742C" w:rsidRPr="00580696">
        <w:rPr>
          <w:rFonts w:ascii="Calibri Light" w:hAnsi="Calibri Light"/>
          <w:szCs w:val="24"/>
          <w:highlight w:val="yellow"/>
        </w:rPr>
        <w:t>“</w:t>
      </w:r>
      <w:r w:rsidRPr="00580696">
        <w:rPr>
          <w:rFonts w:ascii="Calibri Light" w:hAnsi="Calibri Light"/>
          <w:szCs w:val="24"/>
          <w:highlight w:val="yellow"/>
        </w:rPr>
        <w:t xml:space="preserve">, </w:t>
      </w:r>
      <w:r w:rsidR="00B3742C" w:rsidRPr="00580696">
        <w:rPr>
          <w:rFonts w:ascii="Calibri Light" w:hAnsi="Calibri Light"/>
          <w:szCs w:val="24"/>
          <w:highlight w:val="yellow"/>
        </w:rPr>
        <w:t>„</w:t>
      </w:r>
      <w:r w:rsidRPr="00580696">
        <w:rPr>
          <w:rFonts w:ascii="Calibri Light" w:hAnsi="Calibri Light"/>
          <w:szCs w:val="24"/>
          <w:highlight w:val="yellow"/>
        </w:rPr>
        <w:t>A</w:t>
      </w:r>
      <w:r w:rsidR="00255773" w:rsidRPr="00580696">
        <w:rPr>
          <w:rFonts w:ascii="Calibri Light" w:hAnsi="Calibri Light"/>
          <w:szCs w:val="24"/>
          <w:highlight w:val="yellow"/>
        </w:rPr>
        <w:t>2</w:t>
      </w:r>
      <w:r w:rsidR="00B3742C" w:rsidRPr="00580696">
        <w:rPr>
          <w:rFonts w:ascii="Calibri Light" w:hAnsi="Calibri Light"/>
          <w:szCs w:val="24"/>
          <w:highlight w:val="yellow"/>
        </w:rPr>
        <w:t>“</w:t>
      </w:r>
      <w:r w:rsidRPr="00580696">
        <w:rPr>
          <w:rFonts w:ascii="Calibri Light" w:hAnsi="Calibri Light"/>
          <w:szCs w:val="24"/>
          <w:highlight w:val="yellow"/>
        </w:rPr>
        <w:t xml:space="preserve">, </w:t>
      </w:r>
      <w:r w:rsidR="00B3742C" w:rsidRPr="00580696">
        <w:rPr>
          <w:rFonts w:ascii="Calibri Light" w:hAnsi="Calibri Light"/>
          <w:szCs w:val="24"/>
          <w:highlight w:val="yellow"/>
        </w:rPr>
        <w:t>„</w:t>
      </w:r>
      <w:r w:rsidRPr="00580696">
        <w:rPr>
          <w:rFonts w:ascii="Calibri Light" w:hAnsi="Calibri Light"/>
          <w:szCs w:val="24"/>
          <w:highlight w:val="yellow"/>
        </w:rPr>
        <w:t>A1</w:t>
      </w:r>
      <w:r w:rsidR="00B3742C" w:rsidRPr="00580696">
        <w:rPr>
          <w:rFonts w:ascii="Calibri Light" w:hAnsi="Calibri Light"/>
          <w:szCs w:val="24"/>
          <w:highlight w:val="yellow"/>
        </w:rPr>
        <w:t>“</w:t>
      </w:r>
      <w:r w:rsidRPr="00580696">
        <w:rPr>
          <w:rFonts w:ascii="Calibri Light" w:hAnsi="Calibri Light"/>
          <w:szCs w:val="24"/>
          <w:highlight w:val="yellow"/>
        </w:rPr>
        <w:t xml:space="preserve">, </w:t>
      </w:r>
      <w:r w:rsidR="00B3742C" w:rsidRPr="00580696">
        <w:rPr>
          <w:rFonts w:ascii="Calibri Light" w:hAnsi="Calibri Light"/>
          <w:szCs w:val="24"/>
          <w:highlight w:val="yellow"/>
        </w:rPr>
        <w:t>„</w:t>
      </w:r>
      <w:r w:rsidR="00255773" w:rsidRPr="00580696">
        <w:rPr>
          <w:rFonts w:ascii="Calibri Light" w:hAnsi="Calibri Light"/>
          <w:szCs w:val="24"/>
          <w:highlight w:val="yellow"/>
        </w:rPr>
        <w:t>A</w:t>
      </w:r>
      <w:r w:rsidRPr="00580696">
        <w:rPr>
          <w:rFonts w:ascii="Calibri Light" w:hAnsi="Calibri Light"/>
          <w:szCs w:val="24"/>
          <w:highlight w:val="yellow"/>
        </w:rPr>
        <w:t>M</w:t>
      </w:r>
      <w:r w:rsidR="00B3742C" w:rsidRPr="00580696">
        <w:rPr>
          <w:rFonts w:ascii="Calibri Light" w:hAnsi="Calibri Light"/>
          <w:szCs w:val="24"/>
          <w:highlight w:val="yellow"/>
        </w:rPr>
        <w:t>“</w:t>
      </w:r>
      <w:r w:rsidRPr="00580696">
        <w:rPr>
          <w:rFonts w:ascii="Calibri Light" w:hAnsi="Calibri Light"/>
          <w:szCs w:val="24"/>
          <w:highlight w:val="yellow"/>
        </w:rPr>
        <w:t xml:space="preserve">, </w:t>
      </w:r>
      <w:r w:rsidR="00B3742C" w:rsidRPr="00580696">
        <w:rPr>
          <w:rFonts w:ascii="Calibri Light" w:hAnsi="Calibri Light"/>
          <w:szCs w:val="24"/>
          <w:highlight w:val="yellow"/>
        </w:rPr>
        <w:t>„</w:t>
      </w:r>
      <w:r w:rsidRPr="00580696">
        <w:rPr>
          <w:rFonts w:ascii="Calibri Light" w:hAnsi="Calibri Light"/>
          <w:szCs w:val="24"/>
          <w:highlight w:val="yellow"/>
        </w:rPr>
        <w:t>L</w:t>
      </w:r>
      <w:r w:rsidR="00B3742C" w:rsidRPr="00580696">
        <w:rPr>
          <w:rFonts w:ascii="Calibri Light" w:hAnsi="Calibri Light"/>
          <w:szCs w:val="24"/>
          <w:highlight w:val="yellow"/>
        </w:rPr>
        <w:t>“</w:t>
      </w:r>
      <w:r w:rsidRPr="00580696">
        <w:rPr>
          <w:rFonts w:ascii="Calibri Light" w:hAnsi="Calibri Light"/>
          <w:szCs w:val="24"/>
          <w:highlight w:val="yellow"/>
        </w:rPr>
        <w:t>,</w:t>
      </w:r>
      <w:r w:rsidR="004A022A" w:rsidRPr="00580696">
        <w:rPr>
          <w:rFonts w:ascii="Calibri Light" w:hAnsi="Calibri Light"/>
          <w:szCs w:val="24"/>
          <w:highlight w:val="yellow"/>
        </w:rPr>
        <w:t xml:space="preserve"> „T“,</w:t>
      </w:r>
      <w:r w:rsidRPr="00580696">
        <w:rPr>
          <w:rFonts w:ascii="Calibri Light" w:hAnsi="Calibri Light"/>
          <w:szCs w:val="24"/>
          <w:highlight w:val="yellow"/>
        </w:rPr>
        <w:t xml:space="preserve"> </w:t>
      </w:r>
      <w:r w:rsidR="00B3742C" w:rsidRPr="00580696">
        <w:rPr>
          <w:rFonts w:ascii="Calibri Light" w:hAnsi="Calibri Light"/>
          <w:szCs w:val="24"/>
          <w:highlight w:val="yellow"/>
        </w:rPr>
        <w:t>„</w:t>
      </w:r>
      <w:r w:rsidRPr="00580696">
        <w:rPr>
          <w:rFonts w:ascii="Calibri Light" w:hAnsi="Calibri Light"/>
          <w:szCs w:val="24"/>
          <w:highlight w:val="yellow"/>
        </w:rPr>
        <w:t>B</w:t>
      </w:r>
      <w:r w:rsidR="00B3742C" w:rsidRPr="00580696">
        <w:rPr>
          <w:rFonts w:ascii="Calibri Light" w:hAnsi="Calibri Light"/>
          <w:szCs w:val="24"/>
          <w:highlight w:val="yellow"/>
        </w:rPr>
        <w:t>“</w:t>
      </w:r>
      <w:r w:rsidRPr="00580696">
        <w:rPr>
          <w:rFonts w:ascii="Calibri Light" w:hAnsi="Calibri Light"/>
          <w:szCs w:val="24"/>
          <w:highlight w:val="yellow"/>
        </w:rPr>
        <w:t xml:space="preserve">, </w:t>
      </w:r>
      <w:r w:rsidR="00B3742C" w:rsidRPr="00580696">
        <w:rPr>
          <w:rFonts w:ascii="Calibri Light" w:hAnsi="Calibri Light"/>
          <w:szCs w:val="24"/>
          <w:highlight w:val="yellow"/>
        </w:rPr>
        <w:t>„</w:t>
      </w:r>
      <w:r w:rsidRPr="00580696">
        <w:rPr>
          <w:rFonts w:ascii="Calibri Light" w:hAnsi="Calibri Light"/>
          <w:szCs w:val="24"/>
          <w:highlight w:val="yellow"/>
        </w:rPr>
        <w:t>BE</w:t>
      </w:r>
      <w:r w:rsidR="00B3742C" w:rsidRPr="00580696">
        <w:rPr>
          <w:rFonts w:ascii="Calibri Light" w:hAnsi="Calibri Light"/>
          <w:szCs w:val="24"/>
          <w:highlight w:val="yellow"/>
        </w:rPr>
        <w:t>“</w:t>
      </w:r>
      <w:r w:rsidRPr="00580696">
        <w:rPr>
          <w:rFonts w:ascii="Calibri Light" w:hAnsi="Calibri Light"/>
          <w:szCs w:val="24"/>
          <w:highlight w:val="yellow"/>
        </w:rPr>
        <w:t>,</w:t>
      </w:r>
      <w:r w:rsidR="004A022A" w:rsidRPr="00580696">
        <w:rPr>
          <w:rFonts w:ascii="Calibri Light" w:hAnsi="Calibri Light"/>
          <w:szCs w:val="24"/>
          <w:highlight w:val="yellow"/>
        </w:rPr>
        <w:t xml:space="preserve"> „C1“, „C1E“,  „C“</w:t>
      </w:r>
      <w:r w:rsidRPr="00580696">
        <w:rPr>
          <w:rFonts w:ascii="Calibri Light" w:hAnsi="Calibri Light"/>
          <w:szCs w:val="24"/>
          <w:highlight w:val="yellow"/>
        </w:rPr>
        <w:t xml:space="preserve"> </w:t>
      </w:r>
      <w:r w:rsidR="00B3742C" w:rsidRPr="00580696">
        <w:rPr>
          <w:rFonts w:ascii="Calibri Light" w:hAnsi="Calibri Light"/>
          <w:szCs w:val="24"/>
          <w:highlight w:val="yellow"/>
        </w:rPr>
        <w:t>„</w:t>
      </w:r>
      <w:r w:rsidRPr="00580696">
        <w:rPr>
          <w:rFonts w:ascii="Calibri Light" w:hAnsi="Calibri Light"/>
          <w:szCs w:val="24"/>
          <w:highlight w:val="yellow"/>
        </w:rPr>
        <w:t>CE</w:t>
      </w:r>
      <w:r w:rsidR="00B3742C" w:rsidRPr="00580696">
        <w:rPr>
          <w:rFonts w:ascii="Calibri Light" w:hAnsi="Calibri Light"/>
          <w:szCs w:val="24"/>
          <w:highlight w:val="yellow"/>
        </w:rPr>
        <w:t>“</w:t>
      </w:r>
      <w:r w:rsidRPr="00580696">
        <w:rPr>
          <w:rFonts w:ascii="Calibri Light" w:hAnsi="Calibri Light"/>
          <w:szCs w:val="24"/>
          <w:highlight w:val="yellow"/>
        </w:rPr>
        <w:t>,</w:t>
      </w:r>
      <w:r w:rsidR="004A022A" w:rsidRPr="00580696">
        <w:rPr>
          <w:rFonts w:ascii="Calibri Light" w:hAnsi="Calibri Light"/>
          <w:szCs w:val="24"/>
          <w:highlight w:val="yellow"/>
        </w:rPr>
        <w:t xml:space="preserve"> „D1“, „D1E“,  „D“,            </w:t>
      </w:r>
      <w:r w:rsidR="00B3742C" w:rsidRPr="00580696">
        <w:rPr>
          <w:rFonts w:ascii="Calibri Light" w:hAnsi="Calibri Light"/>
          <w:szCs w:val="24"/>
          <w:highlight w:val="yellow"/>
        </w:rPr>
        <w:t>“</w:t>
      </w:r>
      <w:r w:rsidRPr="00580696">
        <w:rPr>
          <w:rFonts w:ascii="Calibri Light" w:hAnsi="Calibri Light"/>
          <w:szCs w:val="24"/>
          <w:highlight w:val="yellow"/>
        </w:rPr>
        <w:t>DE</w:t>
      </w:r>
      <w:r w:rsidR="00B3742C" w:rsidRPr="00580696">
        <w:rPr>
          <w:rFonts w:ascii="Calibri Light" w:hAnsi="Calibri Light"/>
          <w:szCs w:val="24"/>
          <w:highlight w:val="yellow"/>
        </w:rPr>
        <w:t>“</w:t>
      </w:r>
      <w:r w:rsidRPr="00BA6502">
        <w:rPr>
          <w:rFonts w:ascii="Calibri Light" w:hAnsi="Calibri Light"/>
          <w:szCs w:val="24"/>
        </w:rPr>
        <w:t xml:space="preserve"> </w:t>
      </w:r>
      <w:r w:rsidR="00B3742C">
        <w:rPr>
          <w:rFonts w:ascii="Calibri Light" w:hAnsi="Calibri Light"/>
          <w:szCs w:val="24"/>
        </w:rPr>
        <w:t>inklusive der Abwicklung des Prüfungsverfa</w:t>
      </w:r>
      <w:r w:rsidR="00DC1646">
        <w:rPr>
          <w:rFonts w:ascii="Calibri Light" w:hAnsi="Calibri Light"/>
          <w:szCs w:val="24"/>
        </w:rPr>
        <w:t>h</w:t>
      </w:r>
      <w:r w:rsidR="00B3742C">
        <w:rPr>
          <w:rFonts w:ascii="Calibri Light" w:hAnsi="Calibri Light"/>
          <w:szCs w:val="24"/>
        </w:rPr>
        <w:t xml:space="preserve">rens </w:t>
      </w:r>
      <w:r w:rsidRPr="00BA6502">
        <w:rPr>
          <w:rFonts w:ascii="Calibri Light" w:hAnsi="Calibri Light"/>
          <w:szCs w:val="24"/>
        </w:rPr>
        <w:t>sowie die Aus</w:t>
      </w:r>
      <w:r w:rsidR="00DC1646">
        <w:rPr>
          <w:rFonts w:ascii="Calibri Light" w:hAnsi="Calibri Light"/>
          <w:szCs w:val="24"/>
        </w:rPr>
        <w:t>-</w:t>
      </w:r>
      <w:r w:rsidRPr="00BA6502">
        <w:rPr>
          <w:rFonts w:ascii="Calibri Light" w:hAnsi="Calibri Light"/>
          <w:szCs w:val="24"/>
        </w:rPr>
        <w:t xml:space="preserve"> und Weiterbildung von Fahrzeugführern und die Durchführung von Sicherheitstrainings, sowie damit verbundene Beratung.</w:t>
      </w:r>
    </w:p>
    <w:p w14:paraId="6939D271" w14:textId="77777777" w:rsidR="002A033D" w:rsidRPr="007E0978" w:rsidRDefault="002A033D" w:rsidP="002A033D">
      <w:pPr>
        <w:spacing w:before="120"/>
        <w:ind w:left="709"/>
        <w:jc w:val="both"/>
        <w:rPr>
          <w:rFonts w:ascii="Calibri Light" w:hAnsi="Calibri Light"/>
          <w:szCs w:val="24"/>
        </w:rPr>
      </w:pPr>
      <w:r w:rsidRPr="007E0978">
        <w:rPr>
          <w:rFonts w:ascii="Calibri Light" w:hAnsi="Calibri Light"/>
          <w:szCs w:val="24"/>
        </w:rPr>
        <w:t xml:space="preserve">Nebenzwecke sind begleitende oder unterstützende Funktionen in der </w:t>
      </w:r>
    </w:p>
    <w:p w14:paraId="6A4B2432" w14:textId="77777777" w:rsidR="002A033D" w:rsidRPr="007E0978" w:rsidRDefault="002A033D" w:rsidP="002A033D">
      <w:pPr>
        <w:pStyle w:val="Listenabsatz"/>
        <w:numPr>
          <w:ilvl w:val="0"/>
          <w:numId w:val="24"/>
        </w:numPr>
        <w:ind w:hanging="357"/>
        <w:jc w:val="both"/>
        <w:rPr>
          <w:rFonts w:ascii="Calibri Light" w:hAnsi="Calibri Light"/>
          <w:szCs w:val="24"/>
        </w:rPr>
      </w:pPr>
      <w:r w:rsidRPr="007E0978">
        <w:rPr>
          <w:rFonts w:ascii="Calibri Light" w:hAnsi="Calibri Light"/>
          <w:szCs w:val="24"/>
        </w:rPr>
        <w:t>Personalverwaltung: Gehaltsabrechnung, Kommunikation mit externen Stellen wie Krankenkassen, Dienstplanung, Bewerbungen etc.</w:t>
      </w:r>
    </w:p>
    <w:p w14:paraId="5FB888A0" w14:textId="77777777" w:rsidR="002A033D" w:rsidRPr="007E0978" w:rsidRDefault="002A033D" w:rsidP="002A033D">
      <w:pPr>
        <w:pStyle w:val="Listenabsatz"/>
        <w:numPr>
          <w:ilvl w:val="0"/>
          <w:numId w:val="24"/>
        </w:numPr>
        <w:ind w:hanging="357"/>
        <w:jc w:val="both"/>
        <w:rPr>
          <w:rFonts w:ascii="Calibri Light" w:hAnsi="Calibri Light"/>
          <w:szCs w:val="24"/>
        </w:rPr>
      </w:pPr>
      <w:r w:rsidRPr="007E0978">
        <w:rPr>
          <w:rFonts w:ascii="Calibri Light" w:hAnsi="Calibri Light"/>
          <w:szCs w:val="24"/>
        </w:rPr>
        <w:t>Vermittler-, Lieferanten- und Dienstleisterverwaltung</w:t>
      </w:r>
    </w:p>
    <w:p w14:paraId="4C2F18E4" w14:textId="77777777" w:rsidR="002A033D" w:rsidRPr="007E0978" w:rsidRDefault="002A033D" w:rsidP="002A033D">
      <w:pPr>
        <w:pStyle w:val="Listenabsatz"/>
        <w:numPr>
          <w:ilvl w:val="0"/>
          <w:numId w:val="24"/>
        </w:numPr>
        <w:spacing w:after="120"/>
        <w:ind w:hanging="357"/>
        <w:jc w:val="both"/>
        <w:rPr>
          <w:rFonts w:ascii="Calibri Light" w:hAnsi="Calibri Light"/>
          <w:szCs w:val="24"/>
        </w:rPr>
      </w:pPr>
      <w:r w:rsidRPr="007E0978">
        <w:rPr>
          <w:rFonts w:ascii="Calibri Light" w:hAnsi="Calibri Light"/>
          <w:szCs w:val="24"/>
        </w:rPr>
        <w:t>Marketingzwecke</w:t>
      </w:r>
    </w:p>
    <w:p w14:paraId="45DACD14" w14:textId="7782EB51" w:rsidR="002A033D" w:rsidRPr="007E0978" w:rsidRDefault="002A033D" w:rsidP="002A033D">
      <w:pPr>
        <w:spacing w:before="120" w:after="120"/>
        <w:ind w:left="709"/>
        <w:jc w:val="both"/>
        <w:rPr>
          <w:rFonts w:ascii="Calibri Light" w:hAnsi="Calibri Light"/>
          <w:szCs w:val="24"/>
        </w:rPr>
      </w:pPr>
      <w:r w:rsidRPr="007E0978">
        <w:rPr>
          <w:rFonts w:ascii="Calibri Light" w:hAnsi="Calibri Light"/>
          <w:szCs w:val="24"/>
        </w:rPr>
        <w:t xml:space="preserve">Videoüberwachung </w:t>
      </w:r>
      <w:r w:rsidR="006550AB">
        <w:rPr>
          <w:rFonts w:ascii="Calibri Light" w:hAnsi="Calibri Light"/>
          <w:szCs w:val="24"/>
        </w:rPr>
        <w:t xml:space="preserve">erfolgt </w:t>
      </w:r>
      <w:r w:rsidRPr="007E0978">
        <w:rPr>
          <w:rFonts w:ascii="Calibri Light" w:hAnsi="Calibri Light"/>
          <w:szCs w:val="24"/>
        </w:rPr>
        <w:t xml:space="preserve">ausschließlich zur Sammlung von Beweismitteln bei Vandalismus, Einbruch, Überfall oder sonstiger Straftaten. Das Vorhandensein und der Einsatz von Videokameras werden durch entsprechende </w:t>
      </w:r>
      <w:r w:rsidR="006550AB">
        <w:rPr>
          <w:rFonts w:ascii="Calibri Light" w:hAnsi="Calibri Light"/>
          <w:szCs w:val="24"/>
        </w:rPr>
        <w:t>Warnhinweise kenntlich gemacht.</w:t>
      </w:r>
    </w:p>
    <w:p w14:paraId="1CAE8431" w14:textId="77777777" w:rsidR="002A033D" w:rsidRPr="007E0978" w:rsidRDefault="002A033D" w:rsidP="002A033D">
      <w:pPr>
        <w:spacing w:before="120" w:after="120"/>
        <w:ind w:left="709"/>
        <w:jc w:val="both"/>
        <w:rPr>
          <w:rFonts w:ascii="Calibri Light" w:hAnsi="Calibri Light"/>
          <w:szCs w:val="24"/>
        </w:rPr>
      </w:pPr>
      <w:r w:rsidRPr="007E0978">
        <w:rPr>
          <w:rFonts w:ascii="Calibri Light" w:hAnsi="Calibri Light"/>
          <w:szCs w:val="24"/>
        </w:rPr>
        <w:t>Durchführung der Speicherung und Datenverarbeitung von personenbezogenen Daten für eigene Zwecke, sowie im Auftrag und Namen einzelner Gesellschaften gemäß vorliegenden Dienstleistungsvereinbarungen innerhalb des Unternehmensverbundes.</w:t>
      </w:r>
    </w:p>
    <w:p w14:paraId="6E121F58" w14:textId="77777777" w:rsidR="002A033D" w:rsidRPr="007E0978" w:rsidRDefault="002A033D" w:rsidP="002A033D">
      <w:pPr>
        <w:spacing w:before="120" w:after="120"/>
        <w:ind w:left="709"/>
        <w:jc w:val="both"/>
        <w:rPr>
          <w:rFonts w:ascii="Calibri Light" w:hAnsi="Calibri Light"/>
          <w:szCs w:val="24"/>
        </w:rPr>
      </w:pPr>
      <w:r w:rsidRPr="007E0978">
        <w:rPr>
          <w:rFonts w:ascii="Calibri Light" w:hAnsi="Calibri Light"/>
          <w:szCs w:val="24"/>
        </w:rPr>
        <w:t>Die Datenerhebung, -verarbeitung und -nutzung erfolgt zur Ausübung der zuvor aufgeführten Zwecke.</w:t>
      </w:r>
    </w:p>
    <w:p w14:paraId="4849611D" w14:textId="77777777" w:rsidR="002A033D" w:rsidRPr="00D17933" w:rsidRDefault="002A033D" w:rsidP="006550AB">
      <w:pPr>
        <w:pStyle w:val="berschrift2"/>
        <w:spacing w:before="240"/>
        <w:ind w:left="714" w:hanging="357"/>
        <w:rPr>
          <w:rFonts w:ascii="Calibri Light" w:hAnsi="Calibri Light"/>
          <w:b/>
          <w:color w:val="auto"/>
          <w:sz w:val="24"/>
        </w:rPr>
      </w:pPr>
      <w:r w:rsidRPr="00D17933">
        <w:rPr>
          <w:rFonts w:ascii="Calibri Light" w:hAnsi="Calibri Light"/>
          <w:b/>
          <w:color w:val="auto"/>
          <w:sz w:val="24"/>
        </w:rPr>
        <w:lastRenderedPageBreak/>
        <w:t>Beschreibung der betroffenen Personengruppe und der diesbezüglichen Daten und Datenkategorien</w:t>
      </w:r>
    </w:p>
    <w:p w14:paraId="421F6FF9" w14:textId="77777777" w:rsidR="002A033D" w:rsidRDefault="002A033D" w:rsidP="006550AB">
      <w:pPr>
        <w:pStyle w:val="Listenabsatz"/>
        <w:keepNext/>
        <w:keepLines/>
        <w:spacing w:before="120" w:after="120"/>
        <w:ind w:left="709"/>
        <w:jc w:val="both"/>
        <w:rPr>
          <w:rFonts w:ascii="Calibri Light" w:hAnsi="Calibri Light"/>
          <w:szCs w:val="24"/>
        </w:rPr>
      </w:pPr>
      <w:r w:rsidRPr="00706977">
        <w:rPr>
          <w:rFonts w:ascii="Calibri Light" w:hAnsi="Calibri Light"/>
          <w:szCs w:val="24"/>
        </w:rPr>
        <w:t xml:space="preserve">Folgende personenbezogene Daten von Kategorien natürlicher Personen werden, soweit diese zur Erfüllung gem. der in Punkt 6. genannten Zwecke erforderlich sind, erhoben, verarbeitet oder genutzt: </w:t>
      </w:r>
    </w:p>
    <w:p w14:paraId="47EDF79C" w14:textId="06986E1C" w:rsidR="00C501C3" w:rsidRDefault="00C501C3" w:rsidP="00C501C3">
      <w:pPr>
        <w:pStyle w:val="Listenabsatz"/>
        <w:keepNext/>
        <w:keepLines/>
        <w:numPr>
          <w:ilvl w:val="0"/>
          <w:numId w:val="25"/>
        </w:numPr>
        <w:spacing w:before="120" w:after="120"/>
        <w:jc w:val="both"/>
        <w:rPr>
          <w:rFonts w:ascii="Calibri Light" w:hAnsi="Calibri Light"/>
          <w:szCs w:val="24"/>
        </w:rPr>
      </w:pPr>
      <w:r w:rsidRPr="00C501C3">
        <w:rPr>
          <w:rFonts w:ascii="Calibri Light" w:hAnsi="Calibri Light"/>
          <w:szCs w:val="24"/>
        </w:rPr>
        <w:t xml:space="preserve">Kunden -und Interessentendaten </w:t>
      </w:r>
      <w:r w:rsidR="00DC1646">
        <w:rPr>
          <w:rFonts w:ascii="Calibri Light" w:hAnsi="Calibri Light"/>
          <w:szCs w:val="24"/>
        </w:rPr>
        <w:t>(z.B. Fahrschüler, Seminarteilnehmer, Berufskraftfahrer, Teilnehmer an Ausbildungen (z.B. Gabelstaplerausbildung, Ladungssicherung, …)</w:t>
      </w:r>
    </w:p>
    <w:p w14:paraId="58628D19" w14:textId="20C4D5BB" w:rsidR="00C501C3" w:rsidRDefault="00C501C3" w:rsidP="00DC1646">
      <w:pPr>
        <w:pStyle w:val="Listenabsatz"/>
        <w:keepNext/>
        <w:keepLines/>
        <w:spacing w:before="120" w:after="120"/>
        <w:ind w:left="1429"/>
        <w:jc w:val="both"/>
        <w:rPr>
          <w:rFonts w:ascii="Calibri Light" w:hAnsi="Calibri Light"/>
          <w:szCs w:val="24"/>
        </w:rPr>
      </w:pPr>
      <w:r w:rsidRPr="00C501C3">
        <w:rPr>
          <w:rFonts w:ascii="Calibri Light" w:hAnsi="Calibri Light"/>
          <w:szCs w:val="24"/>
        </w:rPr>
        <w:t>(Namen, Adressen, Telefo</w:t>
      </w:r>
      <w:r>
        <w:rPr>
          <w:rFonts w:ascii="Calibri Light" w:hAnsi="Calibri Light"/>
          <w:szCs w:val="24"/>
        </w:rPr>
        <w:t>nnummern, E-Mail, Vertragsdaten</w:t>
      </w:r>
      <w:r w:rsidR="00DC1646">
        <w:rPr>
          <w:rFonts w:ascii="Calibri Light" w:hAnsi="Calibri Light"/>
          <w:szCs w:val="24"/>
        </w:rPr>
        <w:t>, Ausbildungsnachweise, Bescheinigungen</w:t>
      </w:r>
      <w:r w:rsidRPr="00C501C3">
        <w:rPr>
          <w:rFonts w:ascii="Calibri Light" w:hAnsi="Calibri Light"/>
          <w:szCs w:val="24"/>
        </w:rPr>
        <w:t>)</w:t>
      </w:r>
    </w:p>
    <w:p w14:paraId="76D82592" w14:textId="066CBB10" w:rsidR="00C501C3" w:rsidRDefault="00C501C3" w:rsidP="00C501C3">
      <w:pPr>
        <w:pStyle w:val="Listenabsatz"/>
        <w:keepNext/>
        <w:keepLines/>
        <w:numPr>
          <w:ilvl w:val="0"/>
          <w:numId w:val="25"/>
        </w:numPr>
        <w:spacing w:before="120" w:after="120"/>
        <w:jc w:val="both"/>
        <w:rPr>
          <w:rFonts w:ascii="Calibri Light" w:hAnsi="Calibri Light"/>
          <w:szCs w:val="24"/>
        </w:rPr>
      </w:pPr>
      <w:r w:rsidRPr="00C501C3">
        <w:rPr>
          <w:rFonts w:ascii="Calibri Light" w:hAnsi="Calibri Light"/>
          <w:szCs w:val="24"/>
        </w:rPr>
        <w:t>M</w:t>
      </w:r>
      <w:r>
        <w:rPr>
          <w:rFonts w:ascii="Calibri Light" w:hAnsi="Calibri Light"/>
          <w:szCs w:val="24"/>
        </w:rPr>
        <w:t>itarbeiterdaten, Bewerberdaten</w:t>
      </w:r>
    </w:p>
    <w:p w14:paraId="051C4086" w14:textId="77777777" w:rsidR="00C501C3" w:rsidRPr="00012B46" w:rsidRDefault="00C501C3" w:rsidP="00C501C3">
      <w:pPr>
        <w:pStyle w:val="Listenabsatz"/>
        <w:spacing w:before="120" w:after="120"/>
        <w:ind w:left="1429"/>
        <w:jc w:val="both"/>
        <w:rPr>
          <w:rFonts w:ascii="Calibri Light" w:hAnsi="Calibri Light"/>
          <w:szCs w:val="24"/>
        </w:rPr>
      </w:pPr>
      <w:r w:rsidRPr="00012B46">
        <w:rPr>
          <w:rFonts w:ascii="Calibri Light" w:hAnsi="Calibri Light"/>
          <w:szCs w:val="24"/>
        </w:rPr>
        <w:t>Vertrags-, Stamm- und Abrechnungsdaten, wie z.B. Angaben zu Privat- und Geschäftsadressen, Tätigkeitsbereich, Gehaltszahlungen, Name und Alter von Angehörigen soweit für Sozialleistungen relevant, Lohnsteuerdaten, Bankverbindungsdaten und dem Mitarbeiter anvertraute Vermögensgegenstände</w:t>
      </w:r>
    </w:p>
    <w:p w14:paraId="27E3FB6B" w14:textId="77777777" w:rsidR="00C501C3" w:rsidRPr="00012B46" w:rsidRDefault="00C501C3" w:rsidP="00C501C3">
      <w:pPr>
        <w:pStyle w:val="Listenabsatz"/>
        <w:spacing w:before="120" w:after="120"/>
        <w:ind w:left="1429"/>
        <w:jc w:val="both"/>
        <w:rPr>
          <w:rFonts w:ascii="Calibri Light" w:hAnsi="Calibri Light"/>
          <w:szCs w:val="24"/>
        </w:rPr>
      </w:pPr>
      <w:r w:rsidRPr="00012B46">
        <w:rPr>
          <w:rFonts w:ascii="Calibri Light" w:hAnsi="Calibri Light"/>
          <w:szCs w:val="24"/>
        </w:rPr>
        <w:t>Daten zur Personalverwaltung und –steuerung, wie z.B. Beschäftigten und Bewerberdaten,  Angaben zum beruflichen Werdegang, Daten zur Ausbildung und Qualifikation)</w:t>
      </w:r>
    </w:p>
    <w:p w14:paraId="70310E30" w14:textId="77777777" w:rsidR="00C501C3" w:rsidRPr="00012B46" w:rsidRDefault="00C501C3" w:rsidP="00C501C3">
      <w:pPr>
        <w:pStyle w:val="Listenabsatz"/>
        <w:spacing w:before="120" w:after="120"/>
        <w:ind w:left="1429"/>
        <w:jc w:val="both"/>
        <w:rPr>
          <w:rFonts w:ascii="Calibri Light" w:hAnsi="Calibri Light"/>
          <w:szCs w:val="24"/>
        </w:rPr>
      </w:pPr>
      <w:r w:rsidRPr="00012B46">
        <w:rPr>
          <w:rFonts w:ascii="Calibri Light" w:hAnsi="Calibri Light"/>
          <w:szCs w:val="24"/>
        </w:rPr>
        <w:t>Terminverwaltungsdaten</w:t>
      </w:r>
    </w:p>
    <w:p w14:paraId="24FA2ADF" w14:textId="77777777" w:rsidR="00C501C3" w:rsidRPr="00012B46" w:rsidRDefault="00C501C3" w:rsidP="00C501C3">
      <w:pPr>
        <w:pStyle w:val="Listenabsatz"/>
        <w:spacing w:before="120" w:after="120"/>
        <w:ind w:left="1429"/>
        <w:jc w:val="both"/>
        <w:rPr>
          <w:rFonts w:ascii="Calibri Light" w:hAnsi="Calibri Light"/>
          <w:szCs w:val="24"/>
        </w:rPr>
      </w:pPr>
      <w:r w:rsidRPr="00012B46">
        <w:rPr>
          <w:rFonts w:ascii="Calibri Light" w:hAnsi="Calibri Light"/>
          <w:szCs w:val="24"/>
        </w:rPr>
        <w:t>Daten zur Kommunikation sowie zur Abwicklung und Kontrolle von Transaktionen sowie der technischen Systeme</w:t>
      </w:r>
    </w:p>
    <w:p w14:paraId="2C4B61FD" w14:textId="77777777" w:rsidR="00C501C3" w:rsidRPr="00012B46" w:rsidRDefault="00C501C3" w:rsidP="00C501C3">
      <w:pPr>
        <w:pStyle w:val="Listenabsatz"/>
        <w:spacing w:before="120" w:after="120"/>
        <w:ind w:left="1429"/>
        <w:jc w:val="both"/>
        <w:rPr>
          <w:rFonts w:ascii="Calibri Light" w:hAnsi="Calibri Light"/>
          <w:szCs w:val="24"/>
        </w:rPr>
      </w:pPr>
      <w:r w:rsidRPr="00012B46">
        <w:rPr>
          <w:rFonts w:ascii="Calibri Light" w:hAnsi="Calibri Light"/>
          <w:szCs w:val="24"/>
        </w:rPr>
        <w:t>Notfallkontaktdaten zu vom Mitarbeiter ausgewählten Personen, die im Notfall kontaktiert werden sollen</w:t>
      </w:r>
    </w:p>
    <w:p w14:paraId="3E8ADCEA" w14:textId="5D265A1B" w:rsidR="00C501C3" w:rsidRDefault="00C501C3" w:rsidP="00C501C3">
      <w:pPr>
        <w:pStyle w:val="Listenabsatz"/>
        <w:keepNext/>
        <w:keepLines/>
        <w:numPr>
          <w:ilvl w:val="0"/>
          <w:numId w:val="25"/>
        </w:numPr>
        <w:spacing w:before="120" w:after="120"/>
        <w:jc w:val="both"/>
        <w:rPr>
          <w:rFonts w:ascii="Calibri Light" w:hAnsi="Calibri Light"/>
          <w:szCs w:val="24"/>
        </w:rPr>
      </w:pPr>
      <w:r w:rsidRPr="00C501C3">
        <w:rPr>
          <w:rFonts w:ascii="Calibri Light" w:hAnsi="Calibri Light"/>
          <w:szCs w:val="24"/>
        </w:rPr>
        <w:t xml:space="preserve">Vermittler-/Makler-/Agenturdaten </w:t>
      </w:r>
    </w:p>
    <w:p w14:paraId="4F02DDD5" w14:textId="3C050A19" w:rsidR="00C501C3" w:rsidRDefault="00C501C3" w:rsidP="00C501C3">
      <w:pPr>
        <w:pStyle w:val="Listenabsatz"/>
        <w:keepNext/>
        <w:keepLines/>
        <w:numPr>
          <w:ilvl w:val="0"/>
          <w:numId w:val="25"/>
        </w:numPr>
        <w:spacing w:before="120" w:after="120"/>
        <w:jc w:val="both"/>
        <w:rPr>
          <w:rFonts w:ascii="Calibri Light" w:hAnsi="Calibri Light"/>
          <w:szCs w:val="24"/>
        </w:rPr>
      </w:pPr>
      <w:r w:rsidRPr="00C501C3">
        <w:rPr>
          <w:rFonts w:ascii="Calibri Light" w:hAnsi="Calibri Light"/>
          <w:szCs w:val="24"/>
        </w:rPr>
        <w:t>(</w:t>
      </w:r>
      <w:r>
        <w:rPr>
          <w:rFonts w:ascii="Calibri Light" w:hAnsi="Calibri Light"/>
          <w:szCs w:val="24"/>
        </w:rPr>
        <w:t xml:space="preserve">insbesondere </w:t>
      </w:r>
      <w:r w:rsidRPr="00C501C3">
        <w:rPr>
          <w:rFonts w:ascii="Calibri Light" w:hAnsi="Calibri Light"/>
          <w:szCs w:val="24"/>
        </w:rPr>
        <w:t>Adress-</w:t>
      </w:r>
      <w:r>
        <w:rPr>
          <w:rFonts w:ascii="Calibri Light" w:hAnsi="Calibri Light"/>
          <w:szCs w:val="24"/>
        </w:rPr>
        <w:t>, Abrechnungs-</w:t>
      </w:r>
      <w:r w:rsidRPr="00C501C3">
        <w:rPr>
          <w:rFonts w:ascii="Calibri Light" w:hAnsi="Calibri Light"/>
          <w:szCs w:val="24"/>
        </w:rPr>
        <w:t xml:space="preserve"> und Funktionsdaten)</w:t>
      </w:r>
    </w:p>
    <w:p w14:paraId="5D004647" w14:textId="77777777" w:rsidR="00C501C3" w:rsidRDefault="00C501C3" w:rsidP="00C501C3">
      <w:pPr>
        <w:pStyle w:val="Listenabsatz"/>
        <w:keepNext/>
        <w:keepLines/>
        <w:numPr>
          <w:ilvl w:val="0"/>
          <w:numId w:val="25"/>
        </w:numPr>
        <w:spacing w:before="120" w:after="120"/>
        <w:jc w:val="both"/>
        <w:rPr>
          <w:rFonts w:ascii="Calibri Light" w:hAnsi="Calibri Light"/>
          <w:szCs w:val="24"/>
        </w:rPr>
      </w:pPr>
      <w:r w:rsidRPr="00C501C3">
        <w:rPr>
          <w:rFonts w:ascii="Calibri Light" w:hAnsi="Calibri Light"/>
          <w:szCs w:val="24"/>
        </w:rPr>
        <w:t xml:space="preserve">Daten zu Geschäftspartnern, Vermittlern und Maklern </w:t>
      </w:r>
    </w:p>
    <w:p w14:paraId="3ABAD76A" w14:textId="6E94F239" w:rsidR="00C501C3" w:rsidRDefault="00C501C3" w:rsidP="00C501C3">
      <w:pPr>
        <w:pStyle w:val="Listenabsatz"/>
        <w:keepNext/>
        <w:keepLines/>
        <w:spacing w:before="120" w:after="120"/>
        <w:ind w:left="1429"/>
        <w:jc w:val="both"/>
        <w:rPr>
          <w:rFonts w:ascii="Calibri Light" w:hAnsi="Calibri Light"/>
          <w:szCs w:val="24"/>
        </w:rPr>
      </w:pPr>
      <w:r w:rsidRPr="00C501C3">
        <w:rPr>
          <w:rFonts w:ascii="Calibri Light" w:hAnsi="Calibri Light"/>
          <w:szCs w:val="24"/>
        </w:rPr>
        <w:t>(</w:t>
      </w:r>
      <w:r>
        <w:rPr>
          <w:rFonts w:ascii="Calibri Light" w:hAnsi="Calibri Light"/>
          <w:szCs w:val="24"/>
        </w:rPr>
        <w:t>insbesondere</w:t>
      </w:r>
      <w:r w:rsidRPr="00C501C3">
        <w:rPr>
          <w:rFonts w:ascii="Calibri Light" w:hAnsi="Calibri Light"/>
          <w:szCs w:val="24"/>
        </w:rPr>
        <w:t xml:space="preserve"> Adress-, Abrechnungs- und Leistungsdaten)</w:t>
      </w:r>
    </w:p>
    <w:p w14:paraId="631D6C24" w14:textId="77777777" w:rsidR="00C501C3" w:rsidRDefault="00C501C3" w:rsidP="00C501C3">
      <w:pPr>
        <w:pStyle w:val="Listenabsatz"/>
        <w:keepNext/>
        <w:keepLines/>
        <w:numPr>
          <w:ilvl w:val="0"/>
          <w:numId w:val="25"/>
        </w:numPr>
        <w:spacing w:before="120" w:after="120"/>
        <w:jc w:val="both"/>
        <w:rPr>
          <w:rFonts w:ascii="Calibri Light" w:hAnsi="Calibri Light"/>
          <w:szCs w:val="24"/>
        </w:rPr>
      </w:pPr>
      <w:r w:rsidRPr="00C501C3">
        <w:rPr>
          <w:rFonts w:ascii="Calibri Light" w:hAnsi="Calibri Light"/>
          <w:szCs w:val="24"/>
        </w:rPr>
        <w:t xml:space="preserve">Daten zu Lieferanten </w:t>
      </w:r>
    </w:p>
    <w:p w14:paraId="1959598B" w14:textId="7ACA8F72" w:rsidR="00C501C3" w:rsidRDefault="00C501C3" w:rsidP="00C501C3">
      <w:pPr>
        <w:pStyle w:val="Listenabsatz"/>
        <w:keepNext/>
        <w:keepLines/>
        <w:spacing w:before="120" w:after="120"/>
        <w:ind w:left="1429"/>
        <w:jc w:val="both"/>
        <w:rPr>
          <w:rFonts w:ascii="Calibri Light" w:hAnsi="Calibri Light"/>
          <w:szCs w:val="24"/>
        </w:rPr>
      </w:pPr>
      <w:r w:rsidRPr="00C501C3">
        <w:rPr>
          <w:rFonts w:ascii="Calibri Light" w:hAnsi="Calibri Light"/>
          <w:szCs w:val="24"/>
        </w:rPr>
        <w:t>(</w:t>
      </w:r>
      <w:r>
        <w:rPr>
          <w:rFonts w:ascii="Calibri Light" w:hAnsi="Calibri Light"/>
          <w:szCs w:val="24"/>
        </w:rPr>
        <w:t xml:space="preserve">insbesondere </w:t>
      </w:r>
      <w:r w:rsidRPr="00C501C3">
        <w:rPr>
          <w:rFonts w:ascii="Calibri Light" w:hAnsi="Calibri Light"/>
          <w:szCs w:val="24"/>
        </w:rPr>
        <w:t>Adress- und Funktionsdaten)</w:t>
      </w:r>
    </w:p>
    <w:p w14:paraId="62B53ED4" w14:textId="55CF5CFC" w:rsidR="00C501C3" w:rsidRDefault="00C501C3" w:rsidP="00DC1646">
      <w:pPr>
        <w:pStyle w:val="Listenabsatz"/>
        <w:keepLines/>
        <w:spacing w:before="120" w:after="120"/>
        <w:ind w:left="709"/>
        <w:jc w:val="both"/>
        <w:rPr>
          <w:rFonts w:ascii="Calibri Light" w:hAnsi="Calibri Light"/>
          <w:szCs w:val="24"/>
        </w:rPr>
      </w:pPr>
      <w:r>
        <w:rPr>
          <w:rFonts w:ascii="Calibri Light" w:hAnsi="Calibri Light"/>
          <w:szCs w:val="24"/>
        </w:rPr>
        <w:t xml:space="preserve">Das Unternehmen befolgt den Grundsatz der Datensparsamkeit und der Datenvermeidung, somit </w:t>
      </w:r>
      <w:r w:rsidRPr="00C501C3">
        <w:rPr>
          <w:rFonts w:ascii="Calibri Light" w:hAnsi="Calibri Light"/>
          <w:szCs w:val="24"/>
        </w:rPr>
        <w:t>werden grundsätzlich nur sehr wenige Daten erhoben.</w:t>
      </w:r>
    </w:p>
    <w:p w14:paraId="1542340E" w14:textId="77777777" w:rsidR="002A033D" w:rsidRPr="00D17933" w:rsidRDefault="002A033D" w:rsidP="002A033D">
      <w:pPr>
        <w:pStyle w:val="berschrift2"/>
        <w:spacing w:before="240"/>
        <w:ind w:left="714" w:hanging="357"/>
        <w:rPr>
          <w:rFonts w:ascii="Calibri Light" w:hAnsi="Calibri Light"/>
          <w:b/>
          <w:color w:val="auto"/>
          <w:sz w:val="24"/>
        </w:rPr>
      </w:pPr>
      <w:r w:rsidRPr="00D17933">
        <w:rPr>
          <w:rFonts w:ascii="Calibri Light" w:hAnsi="Calibri Light"/>
          <w:b/>
          <w:color w:val="auto"/>
          <w:sz w:val="24"/>
        </w:rPr>
        <w:lastRenderedPageBreak/>
        <w:t>Empfänger oder Kategorie von Empfängern, denen die Daten mitgeteilt werden können</w:t>
      </w:r>
    </w:p>
    <w:p w14:paraId="27D3C578" w14:textId="77777777" w:rsidR="002A033D" w:rsidRPr="00706977" w:rsidRDefault="002A033D" w:rsidP="002A033D">
      <w:pPr>
        <w:pStyle w:val="Listenabsatz"/>
        <w:keepNext/>
        <w:keepLines/>
        <w:spacing w:before="120" w:after="120"/>
        <w:ind w:left="709"/>
        <w:jc w:val="both"/>
        <w:rPr>
          <w:rFonts w:ascii="Calibri Light" w:hAnsi="Calibri Light"/>
          <w:szCs w:val="24"/>
        </w:rPr>
      </w:pPr>
      <w:r w:rsidRPr="00706977">
        <w:rPr>
          <w:rFonts w:ascii="Calibri Light" w:hAnsi="Calibri Light"/>
          <w:szCs w:val="24"/>
        </w:rPr>
        <w:t>Zur Erfüllung der in Punkt 6. genannten Zwecke werden Daten übermittelt an:</w:t>
      </w:r>
    </w:p>
    <w:p w14:paraId="024B51E8" w14:textId="5676DC76" w:rsidR="002A033D" w:rsidRDefault="002A033D" w:rsidP="002A033D">
      <w:pPr>
        <w:pStyle w:val="Listenabsatz"/>
        <w:keepNext/>
        <w:keepLines/>
        <w:numPr>
          <w:ilvl w:val="0"/>
          <w:numId w:val="23"/>
        </w:numPr>
        <w:spacing w:before="120" w:after="120"/>
        <w:jc w:val="both"/>
        <w:rPr>
          <w:rFonts w:ascii="Calibri Light" w:hAnsi="Calibri Light"/>
          <w:szCs w:val="24"/>
        </w:rPr>
      </w:pPr>
      <w:r w:rsidRPr="00B74CB5">
        <w:rPr>
          <w:rFonts w:ascii="Calibri Light" w:hAnsi="Calibri Light"/>
          <w:szCs w:val="24"/>
        </w:rPr>
        <w:t xml:space="preserve">Öffentliche Stellen, bei Vorliegen vorrangiger Rechtsvorschriften, wie z.B. Sozialversicherungsträger, </w:t>
      </w:r>
      <w:r>
        <w:rPr>
          <w:rFonts w:ascii="Calibri Light" w:hAnsi="Calibri Light"/>
          <w:szCs w:val="24"/>
        </w:rPr>
        <w:t xml:space="preserve">Bundeskriminalamt, </w:t>
      </w:r>
      <w:r w:rsidRPr="00B74CB5">
        <w:rPr>
          <w:rFonts w:ascii="Calibri Light" w:hAnsi="Calibri Light"/>
          <w:szCs w:val="24"/>
        </w:rPr>
        <w:t>Staatsanwaltschaft, Finanz- und Aufsichtsbehörden</w:t>
      </w:r>
      <w:r w:rsidR="008E2151">
        <w:rPr>
          <w:rFonts w:ascii="Calibri Light" w:hAnsi="Calibri Light"/>
          <w:szCs w:val="24"/>
        </w:rPr>
        <w:t xml:space="preserve"> oder die Meldung zur Führerscheinprüfung</w:t>
      </w:r>
    </w:p>
    <w:p w14:paraId="3A482B32" w14:textId="5DF473AB" w:rsidR="00DC1646" w:rsidRPr="00B74CB5" w:rsidRDefault="00DC1646" w:rsidP="002A033D">
      <w:pPr>
        <w:pStyle w:val="Listenabsatz"/>
        <w:keepNext/>
        <w:keepLines/>
        <w:numPr>
          <w:ilvl w:val="0"/>
          <w:numId w:val="23"/>
        </w:numPr>
        <w:spacing w:before="120" w:after="120"/>
        <w:jc w:val="both"/>
        <w:rPr>
          <w:rFonts w:ascii="Calibri Light" w:hAnsi="Calibri Light"/>
          <w:szCs w:val="24"/>
        </w:rPr>
      </w:pPr>
      <w:r w:rsidRPr="00DC1646">
        <w:rPr>
          <w:rFonts w:ascii="Calibri Light" w:hAnsi="Calibri Light"/>
          <w:szCs w:val="24"/>
        </w:rPr>
        <w:t>Zuständige Verwaltungsbehörden, die für die Abnahme der Prüfungen zuständigen Technischen Prüfstellen, die zuständigen Industrie und Handelskammern, Institutionen zur Durchführung von Erster Hilfe-Ausbildungen, die für unseren Betrieb zuständige gesetzlich geregelte Fahrschulüberwachung.</w:t>
      </w:r>
    </w:p>
    <w:p w14:paraId="444E611E" w14:textId="77777777" w:rsidR="008E2151" w:rsidRPr="008E2151" w:rsidRDefault="002A033D" w:rsidP="008E2151">
      <w:pPr>
        <w:pStyle w:val="Listenabsatz"/>
        <w:keepNext/>
        <w:keepLines/>
        <w:numPr>
          <w:ilvl w:val="0"/>
          <w:numId w:val="23"/>
        </w:numPr>
        <w:spacing w:before="120" w:after="120"/>
        <w:jc w:val="both"/>
        <w:rPr>
          <w:rFonts w:ascii="Calibri Light" w:hAnsi="Calibri Light"/>
          <w:szCs w:val="24"/>
        </w:rPr>
      </w:pPr>
      <w:r w:rsidRPr="00B74CB5">
        <w:rPr>
          <w:rFonts w:ascii="Calibri Light" w:hAnsi="Calibri Light"/>
          <w:szCs w:val="24"/>
        </w:rPr>
        <w:t xml:space="preserve">Interne Stellen, </w:t>
      </w:r>
      <w:r w:rsidR="008E2151" w:rsidRPr="008E2151">
        <w:rPr>
          <w:rFonts w:ascii="Calibri Light" w:hAnsi="Calibri Light"/>
          <w:szCs w:val="24"/>
        </w:rPr>
        <w:t>die an der Ausführung und Erfüllung der jeweiligen Prozesse beteiligt sind.</w:t>
      </w:r>
    </w:p>
    <w:p w14:paraId="5E1B96FC" w14:textId="77777777" w:rsidR="002A033D" w:rsidRPr="0077736B" w:rsidRDefault="002A033D" w:rsidP="002A033D">
      <w:pPr>
        <w:pStyle w:val="Listenabsatz"/>
        <w:numPr>
          <w:ilvl w:val="0"/>
          <w:numId w:val="23"/>
        </w:numPr>
        <w:spacing w:before="120" w:after="120"/>
        <w:jc w:val="both"/>
        <w:rPr>
          <w:rFonts w:ascii="Calibri Light" w:hAnsi="Calibri Light"/>
          <w:szCs w:val="24"/>
        </w:rPr>
      </w:pPr>
      <w:r w:rsidRPr="0077736B">
        <w:rPr>
          <w:rFonts w:ascii="Calibri Light" w:hAnsi="Calibri Light"/>
          <w:szCs w:val="24"/>
        </w:rPr>
        <w:t>Externe Stellen, wie z.B. Datenverarbeiter im Auftrag (externe Auftragnehmer gemäß §11 BDSG)</w:t>
      </w:r>
      <w:r>
        <w:rPr>
          <w:rFonts w:ascii="Calibri Light" w:hAnsi="Calibri Light"/>
          <w:szCs w:val="24"/>
        </w:rPr>
        <w:t>, Krankenkassen, Berufsgenossenschaft</w:t>
      </w:r>
    </w:p>
    <w:p w14:paraId="637C3336" w14:textId="77777777" w:rsidR="002A033D" w:rsidRPr="0077736B" w:rsidRDefault="002A033D" w:rsidP="002A033D">
      <w:pPr>
        <w:pStyle w:val="Listenabsatz"/>
        <w:numPr>
          <w:ilvl w:val="0"/>
          <w:numId w:val="23"/>
        </w:numPr>
        <w:spacing w:before="120" w:after="120"/>
        <w:jc w:val="both"/>
        <w:rPr>
          <w:rFonts w:ascii="Calibri Light" w:hAnsi="Calibri Light"/>
          <w:szCs w:val="24"/>
        </w:rPr>
      </w:pPr>
      <w:r w:rsidRPr="0077736B">
        <w:rPr>
          <w:rFonts w:ascii="Calibri Light" w:hAnsi="Calibri Light"/>
          <w:szCs w:val="24"/>
        </w:rPr>
        <w:t>weitere externe Stellen, wie z.B. Kreditinstitute (Daten zu Gehaltszahlungen), Kooperationspartner und Unternehmen soweit der oder die Betroffene seine oder ihre schriftliche Einwilligung erklärt hat oder eine Übermittlung aus berechtigtem Interesse zulässig ist.</w:t>
      </w:r>
    </w:p>
    <w:p w14:paraId="2EC58D83" w14:textId="77777777" w:rsidR="002A033D" w:rsidRPr="00416ABE" w:rsidRDefault="002A033D" w:rsidP="002A033D">
      <w:pPr>
        <w:pStyle w:val="berschrift2"/>
        <w:spacing w:before="240"/>
        <w:ind w:left="714" w:hanging="357"/>
        <w:rPr>
          <w:rFonts w:ascii="Calibri Light" w:hAnsi="Calibri Light"/>
          <w:b/>
          <w:color w:val="auto"/>
          <w:sz w:val="24"/>
        </w:rPr>
      </w:pPr>
      <w:r w:rsidRPr="00416ABE">
        <w:rPr>
          <w:rFonts w:ascii="Calibri Light" w:hAnsi="Calibri Light"/>
          <w:b/>
          <w:color w:val="auto"/>
          <w:sz w:val="24"/>
        </w:rPr>
        <w:t>Regelfristen für die Löschung der Daten</w:t>
      </w:r>
    </w:p>
    <w:p w14:paraId="6BD2ADD5" w14:textId="4885A5EC" w:rsidR="002A033D" w:rsidRPr="005215F8" w:rsidRDefault="002A033D" w:rsidP="002A033D">
      <w:pPr>
        <w:pStyle w:val="Listenabsatz"/>
        <w:spacing w:before="120" w:after="120"/>
        <w:jc w:val="both"/>
        <w:rPr>
          <w:rFonts w:ascii="Calibri Light" w:hAnsi="Calibri Light"/>
          <w:szCs w:val="24"/>
        </w:rPr>
      </w:pPr>
      <w:r w:rsidRPr="005215F8">
        <w:rPr>
          <w:rFonts w:ascii="Calibri Light" w:hAnsi="Calibri Light"/>
          <w:szCs w:val="24"/>
        </w:rPr>
        <w:t xml:space="preserve">Der Gesetzgeber hat vielfältige Aufbewahrungspflichten und –fristen erlassen. Nach Ablauf dieser Fristen werden die entsprechenden Daten und Datensätze routinemäßig gelöscht, wenn sie nicht mehr zur Vertragserfüllung erforderlich sind. So werden die handelsrechtlichen oder finanzwirksamen Daten eines abgeschlossenen Geschäftsjahres den rechtlichen Vorschriften entsprechend nach weiteren zehn Jahren gelöscht, soweit keine längeren Aufbewahrungsfristen vorgeschrieben oder aus berechtigten Gründen erforderlich sind. Im Personalverwaltungs- und-Personalsteuerungsbereich werden kürzere Löschungsfristen auf besonderen Gebieten genutzt. Dieses trifft insbesondere auf abgelehnte Bewerbungen oder Abmahnungen zu. Sofern Daten hiervon nicht berührt sind, werden sie unaufgefordert </w:t>
      </w:r>
      <w:r>
        <w:rPr>
          <w:rFonts w:ascii="Calibri Light" w:hAnsi="Calibri Light"/>
          <w:szCs w:val="24"/>
        </w:rPr>
        <w:t>gelöscht, wenn die unter Punkt 6</w:t>
      </w:r>
      <w:r w:rsidRPr="005215F8">
        <w:rPr>
          <w:rFonts w:ascii="Calibri Light" w:hAnsi="Calibri Light"/>
          <w:szCs w:val="24"/>
        </w:rPr>
        <w:t>. genannten Zwecke wegfallen.</w:t>
      </w:r>
      <w:r w:rsidR="009910DA">
        <w:rPr>
          <w:rFonts w:ascii="Calibri Light" w:hAnsi="Calibri Light"/>
          <w:szCs w:val="24"/>
        </w:rPr>
        <w:t xml:space="preserve"> Weitere gesetzliche Fristen gehen aus dem Fahrlehergesetz hervor.</w:t>
      </w:r>
    </w:p>
    <w:p w14:paraId="69570703" w14:textId="77777777" w:rsidR="002A033D" w:rsidRPr="007E0978" w:rsidRDefault="002A033D" w:rsidP="002A033D">
      <w:pPr>
        <w:pStyle w:val="berschrift2"/>
        <w:spacing w:before="240"/>
        <w:ind w:left="714" w:hanging="357"/>
        <w:rPr>
          <w:rFonts w:ascii="Calibri Light" w:hAnsi="Calibri Light"/>
          <w:b/>
          <w:color w:val="auto"/>
          <w:sz w:val="24"/>
        </w:rPr>
      </w:pPr>
      <w:r w:rsidRPr="007E0978">
        <w:rPr>
          <w:rFonts w:ascii="Calibri Light" w:hAnsi="Calibri Light"/>
          <w:b/>
          <w:color w:val="auto"/>
          <w:sz w:val="24"/>
        </w:rPr>
        <w:t>Übermittlung an Drittstaaten</w:t>
      </w:r>
    </w:p>
    <w:p w14:paraId="4AB4DFA5" w14:textId="77777777" w:rsidR="002A033D" w:rsidRPr="00D17933" w:rsidRDefault="002A033D" w:rsidP="002A033D">
      <w:pPr>
        <w:pStyle w:val="Listenabsatz"/>
        <w:spacing w:before="120" w:after="120"/>
        <w:jc w:val="both"/>
        <w:rPr>
          <w:rFonts w:ascii="Calibri Light" w:hAnsi="Calibri Light"/>
          <w:szCs w:val="24"/>
          <w:highlight w:val="yellow"/>
        </w:rPr>
      </w:pPr>
      <w:r w:rsidRPr="00D17933">
        <w:rPr>
          <w:rFonts w:ascii="Calibri Light" w:hAnsi="Calibri Light"/>
          <w:szCs w:val="24"/>
          <w:highlight w:val="yellow"/>
        </w:rPr>
        <w:t xml:space="preserve">Datenübermittlungen an Drittstaaten ergeben sich nur im Rahmen der Vertragserfüllung, notwendiger Kommunikation, sowie anderer im Bundesdatenschutzgesetz (BDSG) ausdrücklich vorgesehenen Ausnahmen. </w:t>
      </w:r>
    </w:p>
    <w:p w14:paraId="2023677B" w14:textId="77777777" w:rsidR="002A033D" w:rsidRPr="00D17933" w:rsidRDefault="002A033D" w:rsidP="002A033D">
      <w:pPr>
        <w:pStyle w:val="Listenabsatz"/>
        <w:spacing w:before="120" w:after="120"/>
        <w:jc w:val="both"/>
        <w:rPr>
          <w:rFonts w:ascii="Calibri Light" w:hAnsi="Calibri Light"/>
          <w:szCs w:val="24"/>
          <w:highlight w:val="yellow"/>
        </w:rPr>
      </w:pPr>
      <w:r w:rsidRPr="00D17933">
        <w:rPr>
          <w:rFonts w:ascii="Calibri Light" w:hAnsi="Calibri Light"/>
          <w:szCs w:val="24"/>
          <w:highlight w:val="yellow"/>
        </w:rPr>
        <w:t xml:space="preserve">Eine Datenübertragung in andere Drittländer, insbesondere denen, deren Datenschutzniveau als niedrig eingeschätzt wird bzw. an Länder außerhalb der EU erfolgt derzeit nicht; eine solche ist auch nicht geplant. </w:t>
      </w:r>
    </w:p>
    <w:p w14:paraId="0945A823" w14:textId="77777777" w:rsidR="002A033D" w:rsidRPr="007E0978" w:rsidRDefault="002A033D" w:rsidP="002A033D">
      <w:pPr>
        <w:pStyle w:val="Listenabsatz"/>
        <w:spacing w:before="120" w:after="120"/>
        <w:jc w:val="both"/>
        <w:rPr>
          <w:rFonts w:ascii="Calibri Light" w:hAnsi="Calibri Light"/>
          <w:szCs w:val="24"/>
        </w:rPr>
      </w:pPr>
      <w:r w:rsidRPr="007E0978">
        <w:rPr>
          <w:rFonts w:ascii="Calibri Light" w:hAnsi="Calibri Light"/>
          <w:szCs w:val="24"/>
          <w:highlight w:val="yellow"/>
        </w:rPr>
        <w:t>Die Übermittlung geschieht ausschließlich mit dem Wissen und der Zustimmung der betreffenden Personen und im Einklang mit den jeweils gültigen Gesetzen.</w:t>
      </w:r>
      <w:r w:rsidRPr="007E0978">
        <w:rPr>
          <w:rFonts w:ascii="Calibri Light" w:hAnsi="Calibri Light"/>
          <w:szCs w:val="24"/>
        </w:rPr>
        <w:t xml:space="preserve"> </w:t>
      </w:r>
    </w:p>
    <w:p w14:paraId="50500102" w14:textId="77777777" w:rsidR="002A033D" w:rsidRPr="005215F8" w:rsidRDefault="002A033D" w:rsidP="002A033D">
      <w:pPr>
        <w:pStyle w:val="berschrift2"/>
        <w:spacing w:before="240"/>
        <w:ind w:left="714" w:hanging="357"/>
        <w:rPr>
          <w:rFonts w:ascii="Calibri Light" w:hAnsi="Calibri Light"/>
          <w:b/>
          <w:color w:val="auto"/>
          <w:sz w:val="24"/>
        </w:rPr>
      </w:pPr>
      <w:r w:rsidRPr="005215F8">
        <w:rPr>
          <w:rFonts w:ascii="Calibri Light" w:hAnsi="Calibri Light"/>
          <w:b/>
          <w:color w:val="auto"/>
          <w:sz w:val="24"/>
        </w:rPr>
        <w:t>Gewährleistung der Sicherheit bei der Datenverarbeitung</w:t>
      </w:r>
    </w:p>
    <w:p w14:paraId="28438FB5" w14:textId="77777777" w:rsidR="002A033D" w:rsidRPr="007E0978" w:rsidRDefault="002A033D" w:rsidP="002A033D">
      <w:pPr>
        <w:keepNext/>
        <w:keepLines/>
        <w:spacing w:before="120" w:after="120"/>
        <w:ind w:left="709"/>
        <w:jc w:val="both"/>
        <w:rPr>
          <w:rFonts w:ascii="Calibri Light" w:hAnsi="Calibri Light"/>
          <w:szCs w:val="24"/>
        </w:rPr>
      </w:pPr>
      <w:r w:rsidRPr="007E0978">
        <w:rPr>
          <w:rFonts w:ascii="Calibri Light" w:hAnsi="Calibri Light"/>
          <w:szCs w:val="24"/>
        </w:rPr>
        <w:t>Das Unternehmen setzt technische und organisatorische Sicherheitsmaßnahmen im Sinne des § 9 BDSG nebst Anlage ein, um verwaltete Daten gegen zufällige oder vorsätzliche Manipulationen, Verlust, Zerstörung oder gegen den Zugriff unberechtigter Personen zu schützen. Insbesondere sind Maßnahmen zur Zutritts-, Zugangs-, Zugriffs-, Eingabe-, Auftrags- und Verfügbarkeitskontrolle sowie zur Wahrung des Trennungsgebots umgesetzt.</w:t>
      </w:r>
    </w:p>
    <w:p w14:paraId="42ECCE66" w14:textId="77777777" w:rsidR="002A033D" w:rsidRPr="007E0978" w:rsidRDefault="002A033D" w:rsidP="002A033D">
      <w:pPr>
        <w:spacing w:before="120" w:after="120"/>
        <w:ind w:left="709"/>
        <w:jc w:val="both"/>
        <w:rPr>
          <w:rFonts w:ascii="Calibri Light" w:hAnsi="Calibri Light"/>
          <w:szCs w:val="24"/>
        </w:rPr>
      </w:pPr>
      <w:r w:rsidRPr="007E0978">
        <w:rPr>
          <w:rFonts w:ascii="Calibri Light" w:hAnsi="Calibri Light"/>
          <w:szCs w:val="24"/>
        </w:rPr>
        <w:t>Die etablierten Sicherheitsmaßnahmen werden entsprechend der technologischen und organisatorischen Entwicklung fortlaufend verbessert.</w:t>
      </w:r>
    </w:p>
    <w:p w14:paraId="11B6E903" w14:textId="77777777" w:rsidR="002A033D" w:rsidRPr="007E0978" w:rsidRDefault="002A033D" w:rsidP="002A033D">
      <w:pPr>
        <w:spacing w:before="120" w:after="120"/>
        <w:ind w:left="709"/>
        <w:jc w:val="both"/>
        <w:rPr>
          <w:rFonts w:ascii="Calibri Light" w:hAnsi="Calibri Light"/>
          <w:szCs w:val="24"/>
        </w:rPr>
      </w:pPr>
      <w:r w:rsidRPr="007E0978">
        <w:rPr>
          <w:rFonts w:ascii="Calibri Light" w:hAnsi="Calibri Light"/>
          <w:szCs w:val="24"/>
        </w:rPr>
        <w:t>Im Detail bedeutet dies, dass datenschutzrelevante Daten und Informationen auf gesicherten Systemen gespeichert werden. Der Zugriff darauf ist nur wenigen befugten und zum besonderen Datenschutz verpflichteten Personen möglich, die mit der technischen, administrativen oder inhaltlichen Betreuung der Systeme befasst sind.</w:t>
      </w:r>
    </w:p>
    <w:p w14:paraId="3115D648" w14:textId="77777777" w:rsidR="002A033D" w:rsidRPr="00181AF0" w:rsidRDefault="002A033D" w:rsidP="002A033D">
      <w:pPr>
        <w:pStyle w:val="berschrift2"/>
        <w:spacing w:before="240"/>
        <w:ind w:left="714" w:hanging="357"/>
        <w:rPr>
          <w:rFonts w:ascii="Calibri Light" w:hAnsi="Calibri Light"/>
          <w:b/>
          <w:color w:val="auto"/>
          <w:sz w:val="24"/>
        </w:rPr>
      </w:pPr>
      <w:r w:rsidRPr="00181AF0">
        <w:rPr>
          <w:rFonts w:ascii="Calibri Light" w:hAnsi="Calibri Light"/>
          <w:b/>
          <w:color w:val="auto"/>
          <w:sz w:val="24"/>
        </w:rPr>
        <w:t>Einsichtnahme nach §34 BDSG</w:t>
      </w:r>
    </w:p>
    <w:p w14:paraId="2DCA58DB" w14:textId="77777777" w:rsidR="002A033D" w:rsidRPr="007E0978" w:rsidRDefault="002A033D" w:rsidP="002A033D">
      <w:pPr>
        <w:spacing w:before="120" w:after="120"/>
        <w:ind w:left="709"/>
        <w:jc w:val="both"/>
        <w:rPr>
          <w:rFonts w:ascii="Calibri Light" w:hAnsi="Calibri Light"/>
          <w:szCs w:val="24"/>
        </w:rPr>
      </w:pPr>
      <w:r w:rsidRPr="007E0978">
        <w:rPr>
          <w:rFonts w:ascii="Calibri Light" w:hAnsi="Calibri Light"/>
          <w:szCs w:val="24"/>
        </w:rPr>
        <w:t>Wir garantieren das Recht auf Auskunft über die zu Personen gespeicherten Daten, deren Herkunft und Empfänger sowie den Zweck der Speicherung. Auf schriftliche Anfrage informieren wir Betroffene gern über die zu Ihrer Person gespeicherten Daten.</w:t>
      </w:r>
    </w:p>
    <w:p w14:paraId="6CA3B8D6" w14:textId="52911322" w:rsidR="004E78E9" w:rsidRPr="0077736B" w:rsidRDefault="008E2151" w:rsidP="0077736B">
      <w:pPr>
        <w:spacing w:before="720"/>
        <w:ind w:left="181"/>
        <w:rPr>
          <w:rFonts w:ascii="Calibri Light" w:hAnsi="Calibri Light"/>
          <w:sz w:val="24"/>
          <w:szCs w:val="24"/>
        </w:rPr>
      </w:pPr>
      <w:r w:rsidRPr="008E2151">
        <w:rPr>
          <w:rStyle w:val="Hyperlink"/>
          <w:rFonts w:ascii="Calibri Light" w:hAnsi="Calibri Light"/>
          <w:color w:val="auto"/>
          <w:sz w:val="24"/>
          <w:szCs w:val="24"/>
          <w:highlight w:val="yellow"/>
          <w:u w:val="none"/>
        </w:rPr>
        <w:t>Ort</w:t>
      </w:r>
      <w:r w:rsidR="00783B71" w:rsidRPr="008E2151">
        <w:rPr>
          <w:rStyle w:val="Hyperlink"/>
          <w:rFonts w:ascii="Calibri Light" w:hAnsi="Calibri Light"/>
          <w:color w:val="auto"/>
          <w:sz w:val="24"/>
          <w:szCs w:val="24"/>
          <w:highlight w:val="yellow"/>
          <w:u w:val="none"/>
        </w:rPr>
        <w:t>,</w:t>
      </w:r>
      <w:r w:rsidRPr="008E2151">
        <w:rPr>
          <w:rStyle w:val="Hyperlink"/>
          <w:rFonts w:ascii="Calibri Light" w:hAnsi="Calibri Light"/>
          <w:color w:val="auto"/>
          <w:sz w:val="24"/>
          <w:szCs w:val="24"/>
          <w:highlight w:val="yellow"/>
          <w:u w:val="none"/>
        </w:rPr>
        <w:t xml:space="preserve"> Monat</w:t>
      </w:r>
      <w:r w:rsidR="00141B9F" w:rsidRPr="008E2151">
        <w:rPr>
          <w:rStyle w:val="Hyperlink"/>
          <w:rFonts w:ascii="Calibri Light" w:hAnsi="Calibri Light"/>
          <w:color w:val="auto"/>
          <w:sz w:val="24"/>
          <w:szCs w:val="24"/>
          <w:highlight w:val="yellow"/>
          <w:u w:val="none"/>
        </w:rPr>
        <w:t xml:space="preserve"> </w:t>
      </w:r>
      <w:r w:rsidR="00783B71" w:rsidRPr="008E2151">
        <w:rPr>
          <w:rStyle w:val="Hyperlink"/>
          <w:rFonts w:ascii="Calibri Light" w:hAnsi="Calibri Light"/>
          <w:color w:val="auto"/>
          <w:sz w:val="24"/>
          <w:szCs w:val="24"/>
          <w:highlight w:val="yellow"/>
          <w:u w:val="none"/>
        </w:rPr>
        <w:t>201</w:t>
      </w:r>
      <w:r w:rsidR="0077736B" w:rsidRPr="008E2151">
        <w:rPr>
          <w:rStyle w:val="Hyperlink"/>
          <w:rFonts w:ascii="Calibri Light" w:hAnsi="Calibri Light"/>
          <w:color w:val="auto"/>
          <w:sz w:val="24"/>
          <w:szCs w:val="24"/>
          <w:highlight w:val="yellow"/>
          <w:u w:val="none"/>
        </w:rPr>
        <w:t>5</w:t>
      </w:r>
    </w:p>
    <w:sectPr w:rsidR="004E78E9" w:rsidRPr="0077736B" w:rsidSect="00FD4642">
      <w:headerReference w:type="default" r:id="rId14"/>
      <w:footerReference w:type="default" r:id="rId15"/>
      <w:pgSz w:w="11906" w:h="16838"/>
      <w:pgMar w:top="1103" w:right="991" w:bottom="1276" w:left="709"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F0802" w14:textId="77777777" w:rsidR="00B54B12" w:rsidRDefault="00B54B12" w:rsidP="00BD39F5">
      <w:r>
        <w:separator/>
      </w:r>
    </w:p>
  </w:endnote>
  <w:endnote w:type="continuationSeparator" w:id="0">
    <w:p w14:paraId="3F33F220" w14:textId="77777777" w:rsidR="00B54B12" w:rsidRDefault="00B54B12" w:rsidP="00BD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Borders>
        <w:top w:val="single" w:sz="4" w:space="0" w:color="auto"/>
      </w:tblBorders>
      <w:tblLayout w:type="fixed"/>
      <w:tblCellMar>
        <w:left w:w="70" w:type="dxa"/>
        <w:right w:w="70" w:type="dxa"/>
      </w:tblCellMar>
      <w:tblLook w:val="0000" w:firstRow="0" w:lastRow="0" w:firstColumn="0" w:lastColumn="0" w:noHBand="0" w:noVBand="0"/>
    </w:tblPr>
    <w:tblGrid>
      <w:gridCol w:w="3686"/>
      <w:gridCol w:w="6662"/>
    </w:tblGrid>
    <w:tr w:rsidR="00253860" w:rsidRPr="001200A0" w14:paraId="463FA108" w14:textId="77777777" w:rsidTr="005E2125">
      <w:tc>
        <w:tcPr>
          <w:tcW w:w="3686" w:type="dxa"/>
        </w:tcPr>
        <w:p w14:paraId="65DD79A3" w14:textId="77777777" w:rsidR="00253860" w:rsidRPr="001200A0" w:rsidRDefault="00253860" w:rsidP="00253860">
          <w:pPr>
            <w:rPr>
              <w:sz w:val="20"/>
              <w:lang w:val="en-GB"/>
            </w:rPr>
          </w:pPr>
          <w:r>
            <w:rPr>
              <w:sz w:val="20"/>
              <w:lang w:val="en-GB"/>
            </w:rPr>
            <w:t xml:space="preserve">Version: </w:t>
          </w:r>
          <w:r w:rsidRPr="001200A0">
            <w:rPr>
              <w:sz w:val="20"/>
              <w:lang w:val="en-GB"/>
            </w:rPr>
            <w:t>1</w:t>
          </w:r>
          <w:r>
            <w:rPr>
              <w:sz w:val="20"/>
              <w:lang w:val="en-GB"/>
            </w:rPr>
            <w:t>.0 / 16.12</w:t>
          </w:r>
          <w:r w:rsidRPr="001200A0">
            <w:rPr>
              <w:sz w:val="20"/>
              <w:lang w:val="en-GB"/>
            </w:rPr>
            <w:t>.2014</w:t>
          </w:r>
        </w:p>
      </w:tc>
      <w:tc>
        <w:tcPr>
          <w:tcW w:w="6662" w:type="dxa"/>
        </w:tcPr>
        <w:p w14:paraId="7C9048A3" w14:textId="77777777" w:rsidR="00253860" w:rsidRPr="001200A0" w:rsidRDefault="00253860" w:rsidP="00253860">
          <w:pPr>
            <w:pStyle w:val="Fuzeile"/>
            <w:tabs>
              <w:tab w:val="clear" w:pos="4536"/>
            </w:tabs>
            <w:spacing w:before="60" w:after="60"/>
            <w:jc w:val="right"/>
            <w:rPr>
              <w:sz w:val="20"/>
            </w:rPr>
          </w:pPr>
          <w:r>
            <w:rPr>
              <w:rStyle w:val="Seitenzahl"/>
              <w:sz w:val="20"/>
            </w:rPr>
            <w:t xml:space="preserve">Seite </w:t>
          </w:r>
          <w:r w:rsidRPr="001200A0">
            <w:rPr>
              <w:rStyle w:val="Seitenzahl"/>
              <w:sz w:val="20"/>
            </w:rPr>
            <w:fldChar w:fldCharType="begin"/>
          </w:r>
          <w:r w:rsidRPr="001200A0">
            <w:rPr>
              <w:rStyle w:val="Seitenzahl"/>
              <w:sz w:val="20"/>
            </w:rPr>
            <w:instrText xml:space="preserve"> PAGE </w:instrText>
          </w:r>
          <w:r w:rsidRPr="001200A0">
            <w:rPr>
              <w:rStyle w:val="Seitenzahl"/>
              <w:sz w:val="20"/>
            </w:rPr>
            <w:fldChar w:fldCharType="separate"/>
          </w:r>
          <w:r w:rsidR="0012559E">
            <w:rPr>
              <w:rStyle w:val="Seitenzahl"/>
              <w:noProof/>
              <w:sz w:val="20"/>
            </w:rPr>
            <w:t>1</w:t>
          </w:r>
          <w:r w:rsidRPr="001200A0">
            <w:rPr>
              <w:rStyle w:val="Seitenzahl"/>
              <w:sz w:val="20"/>
            </w:rPr>
            <w:fldChar w:fldCharType="end"/>
          </w:r>
          <w:r w:rsidRPr="001200A0">
            <w:rPr>
              <w:rStyle w:val="Seitenzahl"/>
              <w:sz w:val="20"/>
            </w:rPr>
            <w:t xml:space="preserve"> / </w:t>
          </w:r>
          <w:r w:rsidRPr="001200A0">
            <w:rPr>
              <w:rStyle w:val="Seitenzahl"/>
              <w:sz w:val="20"/>
            </w:rPr>
            <w:fldChar w:fldCharType="begin"/>
          </w:r>
          <w:r w:rsidRPr="001200A0">
            <w:rPr>
              <w:rStyle w:val="Seitenzahl"/>
              <w:sz w:val="20"/>
            </w:rPr>
            <w:instrText xml:space="preserve"> NUMPAGES </w:instrText>
          </w:r>
          <w:r w:rsidRPr="001200A0">
            <w:rPr>
              <w:rStyle w:val="Seitenzahl"/>
              <w:sz w:val="20"/>
            </w:rPr>
            <w:fldChar w:fldCharType="separate"/>
          </w:r>
          <w:r w:rsidR="008A46F8">
            <w:rPr>
              <w:rStyle w:val="Seitenzahl"/>
              <w:noProof/>
              <w:sz w:val="20"/>
            </w:rPr>
            <w:t>3</w:t>
          </w:r>
          <w:r w:rsidRPr="001200A0">
            <w:rPr>
              <w:rStyle w:val="Seitenzahl"/>
              <w:sz w:val="20"/>
            </w:rPr>
            <w:fldChar w:fldCharType="end"/>
          </w:r>
        </w:p>
      </w:tc>
    </w:tr>
  </w:tbl>
  <w:p w14:paraId="5727B0A0" w14:textId="77777777" w:rsidR="00253860" w:rsidRDefault="00253860" w:rsidP="002538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Borders>
        <w:top w:val="single" w:sz="4" w:space="0" w:color="auto"/>
      </w:tblBorders>
      <w:tblLayout w:type="fixed"/>
      <w:tblCellMar>
        <w:left w:w="70" w:type="dxa"/>
        <w:right w:w="70" w:type="dxa"/>
      </w:tblCellMar>
      <w:tblLook w:val="0000" w:firstRow="0" w:lastRow="0" w:firstColumn="0" w:lastColumn="0" w:noHBand="0" w:noVBand="0"/>
    </w:tblPr>
    <w:tblGrid>
      <w:gridCol w:w="3686"/>
      <w:gridCol w:w="6662"/>
    </w:tblGrid>
    <w:tr w:rsidR="004365A7" w:rsidRPr="001200A0" w14:paraId="0556E860" w14:textId="77777777" w:rsidTr="005E2125">
      <w:tc>
        <w:tcPr>
          <w:tcW w:w="3686" w:type="dxa"/>
        </w:tcPr>
        <w:p w14:paraId="0ECD3B5B" w14:textId="6FE87775" w:rsidR="004365A7" w:rsidRPr="001200A0" w:rsidRDefault="00A24A02" w:rsidP="00B7104D">
          <w:pPr>
            <w:rPr>
              <w:sz w:val="20"/>
              <w:lang w:val="en-GB"/>
            </w:rPr>
          </w:pPr>
          <w:r>
            <w:rPr>
              <w:sz w:val="20"/>
              <w:lang w:val="en-GB"/>
            </w:rPr>
            <w:t xml:space="preserve">Version: </w:t>
          </w:r>
          <w:r w:rsidR="00B7104D" w:rsidRPr="00B7104D">
            <w:rPr>
              <w:sz w:val="20"/>
              <w:highlight w:val="yellow"/>
              <w:lang w:val="en-GB"/>
            </w:rPr>
            <w:fldChar w:fldCharType="begin"/>
          </w:r>
          <w:r w:rsidR="00B7104D" w:rsidRPr="00B7104D">
            <w:rPr>
              <w:sz w:val="20"/>
              <w:highlight w:val="yellow"/>
              <w:lang w:val="en-GB"/>
            </w:rPr>
            <w:instrText xml:space="preserve"> DOCPROPERTY  Version  \* MERGEFORMAT </w:instrText>
          </w:r>
          <w:r w:rsidR="00B7104D" w:rsidRPr="00B7104D">
            <w:rPr>
              <w:sz w:val="20"/>
              <w:highlight w:val="yellow"/>
              <w:lang w:val="en-GB"/>
            </w:rPr>
            <w:fldChar w:fldCharType="separate"/>
          </w:r>
          <w:r w:rsidR="00B7104D" w:rsidRPr="00B7104D">
            <w:rPr>
              <w:sz w:val="20"/>
              <w:highlight w:val="yellow"/>
              <w:lang w:val="en-GB"/>
            </w:rPr>
            <w:t>01</w:t>
          </w:r>
          <w:r w:rsidR="00B7104D" w:rsidRPr="00B7104D">
            <w:rPr>
              <w:sz w:val="20"/>
              <w:highlight w:val="yellow"/>
              <w:lang w:val="en-GB"/>
            </w:rPr>
            <w:fldChar w:fldCharType="end"/>
          </w:r>
          <w:r w:rsidRPr="00B7104D">
            <w:rPr>
              <w:sz w:val="20"/>
              <w:highlight w:val="yellow"/>
              <w:lang w:val="en-GB"/>
            </w:rPr>
            <w:t xml:space="preserve"> / </w:t>
          </w:r>
          <w:r w:rsidR="00B7104D" w:rsidRPr="00B7104D">
            <w:rPr>
              <w:sz w:val="20"/>
              <w:highlight w:val="yellow"/>
              <w:lang w:val="en-GB"/>
            </w:rPr>
            <w:fldChar w:fldCharType="begin"/>
          </w:r>
          <w:r w:rsidR="00B7104D" w:rsidRPr="00B7104D">
            <w:rPr>
              <w:sz w:val="20"/>
              <w:highlight w:val="yellow"/>
              <w:lang w:val="en-GB"/>
            </w:rPr>
            <w:instrText xml:space="preserve"> DOCPROPERTY  Datum  \* MERGEFORMAT </w:instrText>
          </w:r>
          <w:r w:rsidR="00B7104D" w:rsidRPr="00B7104D">
            <w:rPr>
              <w:sz w:val="20"/>
              <w:highlight w:val="yellow"/>
              <w:lang w:val="en-GB"/>
            </w:rPr>
            <w:fldChar w:fldCharType="separate"/>
          </w:r>
          <w:r w:rsidR="00B7104D" w:rsidRPr="00B7104D">
            <w:rPr>
              <w:sz w:val="20"/>
              <w:highlight w:val="yellow"/>
              <w:lang w:val="en-GB"/>
            </w:rPr>
            <w:t>10.07.2015</w:t>
          </w:r>
          <w:r w:rsidR="00B7104D" w:rsidRPr="00B7104D">
            <w:rPr>
              <w:sz w:val="20"/>
              <w:highlight w:val="yellow"/>
              <w:lang w:val="en-GB"/>
            </w:rPr>
            <w:fldChar w:fldCharType="end"/>
          </w:r>
        </w:p>
      </w:tc>
      <w:tc>
        <w:tcPr>
          <w:tcW w:w="6662" w:type="dxa"/>
        </w:tcPr>
        <w:p w14:paraId="726AC6BB" w14:textId="77777777" w:rsidR="004365A7" w:rsidRPr="001200A0" w:rsidRDefault="004365A7" w:rsidP="00FD4642">
          <w:pPr>
            <w:pStyle w:val="Fuzeile"/>
            <w:tabs>
              <w:tab w:val="clear" w:pos="4536"/>
            </w:tabs>
            <w:jc w:val="right"/>
            <w:rPr>
              <w:sz w:val="20"/>
            </w:rPr>
          </w:pPr>
          <w:r>
            <w:rPr>
              <w:rStyle w:val="Seitenzahl"/>
              <w:sz w:val="20"/>
            </w:rPr>
            <w:t xml:space="preserve">Seite </w:t>
          </w:r>
          <w:r w:rsidRPr="001200A0">
            <w:rPr>
              <w:rStyle w:val="Seitenzahl"/>
              <w:sz w:val="20"/>
            </w:rPr>
            <w:fldChar w:fldCharType="begin"/>
          </w:r>
          <w:r w:rsidRPr="001200A0">
            <w:rPr>
              <w:rStyle w:val="Seitenzahl"/>
              <w:sz w:val="20"/>
            </w:rPr>
            <w:instrText xml:space="preserve"> PAGE </w:instrText>
          </w:r>
          <w:r w:rsidRPr="001200A0">
            <w:rPr>
              <w:rStyle w:val="Seitenzahl"/>
              <w:sz w:val="20"/>
            </w:rPr>
            <w:fldChar w:fldCharType="separate"/>
          </w:r>
          <w:r w:rsidR="00DB3C44">
            <w:rPr>
              <w:rStyle w:val="Seitenzahl"/>
              <w:noProof/>
              <w:sz w:val="20"/>
            </w:rPr>
            <w:t>3</w:t>
          </w:r>
          <w:r w:rsidRPr="001200A0">
            <w:rPr>
              <w:rStyle w:val="Seitenzahl"/>
              <w:sz w:val="20"/>
            </w:rPr>
            <w:fldChar w:fldCharType="end"/>
          </w:r>
          <w:r w:rsidRPr="001200A0">
            <w:rPr>
              <w:rStyle w:val="Seitenzahl"/>
              <w:sz w:val="20"/>
            </w:rPr>
            <w:t xml:space="preserve"> / </w:t>
          </w:r>
          <w:r w:rsidRPr="001200A0">
            <w:rPr>
              <w:rStyle w:val="Seitenzahl"/>
              <w:sz w:val="20"/>
            </w:rPr>
            <w:fldChar w:fldCharType="begin"/>
          </w:r>
          <w:r w:rsidRPr="001200A0">
            <w:rPr>
              <w:rStyle w:val="Seitenzahl"/>
              <w:sz w:val="20"/>
            </w:rPr>
            <w:instrText xml:space="preserve"> NUMPAGES </w:instrText>
          </w:r>
          <w:r w:rsidRPr="001200A0">
            <w:rPr>
              <w:rStyle w:val="Seitenzahl"/>
              <w:sz w:val="20"/>
            </w:rPr>
            <w:fldChar w:fldCharType="separate"/>
          </w:r>
          <w:r w:rsidR="00DB3C44">
            <w:rPr>
              <w:rStyle w:val="Seitenzahl"/>
              <w:noProof/>
              <w:sz w:val="20"/>
            </w:rPr>
            <w:t>3</w:t>
          </w:r>
          <w:r w:rsidRPr="001200A0">
            <w:rPr>
              <w:rStyle w:val="Seitenzahl"/>
              <w:sz w:val="20"/>
            </w:rPr>
            <w:fldChar w:fldCharType="end"/>
          </w:r>
        </w:p>
      </w:tc>
    </w:tr>
  </w:tbl>
  <w:p w14:paraId="721D68D7" w14:textId="77777777" w:rsidR="004365A7" w:rsidRDefault="004365A7" w:rsidP="00FD46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8D226" w14:textId="77777777" w:rsidR="00B54B12" w:rsidRDefault="00B54B12" w:rsidP="00BD39F5">
      <w:r>
        <w:separator/>
      </w:r>
    </w:p>
  </w:footnote>
  <w:footnote w:type="continuationSeparator" w:id="0">
    <w:p w14:paraId="43C0C750" w14:textId="77777777" w:rsidR="00B54B12" w:rsidRDefault="00B54B12" w:rsidP="00BD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D6F9" w14:textId="05C84712" w:rsidR="00253860" w:rsidRDefault="00253860" w:rsidP="00253860">
    <w:pPr>
      <w:pStyle w:val="Kopfzeile"/>
      <w:pBdr>
        <w:bottom w:val="single" w:sz="4" w:space="1" w:color="auto"/>
      </w:pBdr>
      <w:rPr>
        <w:rFonts w:ascii="Calibri Light" w:hAnsi="Calibri Light"/>
        <w:noProof/>
      </w:rPr>
    </w:pPr>
    <w:r w:rsidRPr="0073114C">
      <w:rPr>
        <w:rFonts w:ascii="Calibri Light" w:hAnsi="Calibri Light"/>
        <w:noProof/>
        <w:lang w:eastAsia="de-DE"/>
      </w:rPr>
      <w:drawing>
        <wp:anchor distT="0" distB="0" distL="114300" distR="114300" simplePos="0" relativeHeight="251655168" behindDoc="0" locked="0" layoutInCell="1" allowOverlap="1" wp14:anchorId="463C8B1A" wp14:editId="0FCD8F3B">
          <wp:simplePos x="0" y="0"/>
          <wp:positionH relativeFrom="column">
            <wp:posOffset>5735299</wp:posOffset>
          </wp:positionH>
          <wp:positionV relativeFrom="paragraph">
            <wp:posOffset>-264545</wp:posOffset>
          </wp:positionV>
          <wp:extent cx="768404" cy="509098"/>
          <wp:effectExtent l="0" t="0" r="0" b="5715"/>
          <wp:wrapNone/>
          <wp:docPr id="20" name="Grafik 20" descr="C:\Users\Niehoff\Documents\Spaces\IT.DS-Beratung\02.Kunden\Etventure\etventu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hoff\Documents\Spaces\IT.DS-Beratung\02.Kunden\Etventure\etventur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04" cy="5090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D88FA" w14:textId="7FD41220" w:rsidR="00253860" w:rsidRPr="005821AA" w:rsidRDefault="00253860" w:rsidP="00253860">
    <w:pPr>
      <w:pStyle w:val="Kopfzeile"/>
      <w:pBdr>
        <w:bottom w:val="single" w:sz="4" w:space="1" w:color="auto"/>
      </w:pBdr>
      <w:rPr>
        <w:rFonts w:ascii="Calibri Light" w:hAnsi="Calibri Light"/>
        <w:noProof/>
      </w:rPr>
    </w:pPr>
    <w:r w:rsidRPr="0073114C">
      <w:rPr>
        <w:rFonts w:ascii="Calibri Light" w:hAnsi="Calibri Light"/>
        <w:noProof/>
      </w:rPr>
      <w:t xml:space="preserve">Datenschutz – </w:t>
    </w:r>
    <w:r>
      <w:rPr>
        <w:rFonts w:ascii="Calibri Light" w:hAnsi="Calibri Light"/>
        <w:noProof/>
      </w:rPr>
      <w:t xml:space="preserve">Öffentliches </w:t>
    </w:r>
    <w:r w:rsidRPr="0073114C">
      <w:rPr>
        <w:rFonts w:ascii="Calibri Light" w:hAnsi="Calibri Light"/>
        <w:noProof/>
      </w:rPr>
      <w:t>Verfahren</w:t>
    </w:r>
    <w:r>
      <w:rPr>
        <w:rFonts w:ascii="Calibri Light" w:hAnsi="Calibri Light"/>
        <w:noProof/>
      </w:rPr>
      <w:t>sverzeichnis</w:t>
    </w:r>
  </w:p>
  <w:p w14:paraId="3BEA7C68" w14:textId="77777777" w:rsidR="00253860" w:rsidRDefault="002538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7B7D" w14:textId="7563EF3D" w:rsidR="004365A7" w:rsidRPr="005821AA" w:rsidRDefault="00BA6502" w:rsidP="00502B5C">
    <w:pPr>
      <w:pStyle w:val="Kopfzeile"/>
      <w:pBdr>
        <w:bottom w:val="single" w:sz="4" w:space="12" w:color="auto"/>
      </w:pBdr>
      <w:spacing w:after="120"/>
      <w:jc w:val="right"/>
      <w:rPr>
        <w:rFonts w:ascii="Calibri Light" w:hAnsi="Calibri Light"/>
        <w:noProof/>
      </w:rPr>
    </w:pPr>
    <w:r>
      <w:rPr>
        <w:noProof/>
        <w:lang w:eastAsia="de-DE"/>
      </w:rPr>
      <w:drawing>
        <wp:inline distT="0" distB="0" distL="0" distR="0" wp14:anchorId="3BAAAC99" wp14:editId="1DAC4872">
          <wp:extent cx="1371429" cy="1076191"/>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1429" cy="1076191"/>
                  </a:xfrm>
                  <a:prstGeom prst="rect">
                    <a:avLst/>
                  </a:prstGeom>
                </pic:spPr>
              </pic:pic>
            </a:graphicData>
          </a:graphic>
        </wp:inline>
      </w:drawing>
    </w:r>
  </w:p>
  <w:p w14:paraId="62F64D17" w14:textId="77777777" w:rsidR="004365A7" w:rsidRDefault="004365A7" w:rsidP="00B74C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496B"/>
    <w:multiLevelType w:val="hybridMultilevel"/>
    <w:tmpl w:val="C6B48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EC653D"/>
    <w:multiLevelType w:val="hybridMultilevel"/>
    <w:tmpl w:val="35E0448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1A294D16"/>
    <w:multiLevelType w:val="hybridMultilevel"/>
    <w:tmpl w:val="FB0823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1EA56448"/>
    <w:multiLevelType w:val="hybridMultilevel"/>
    <w:tmpl w:val="C65EBC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7D96104"/>
    <w:multiLevelType w:val="hybridMultilevel"/>
    <w:tmpl w:val="16D2CDD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D751C90"/>
    <w:multiLevelType w:val="hybridMultilevel"/>
    <w:tmpl w:val="E7FAE0BE"/>
    <w:lvl w:ilvl="0" w:tplc="164CE3F8">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8C26BE"/>
    <w:multiLevelType w:val="multilevel"/>
    <w:tmpl w:val="E65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874BB"/>
    <w:multiLevelType w:val="hybridMultilevel"/>
    <w:tmpl w:val="1304F7D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36D25F4A"/>
    <w:multiLevelType w:val="hybridMultilevel"/>
    <w:tmpl w:val="E272D05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3F060E38"/>
    <w:multiLevelType w:val="hybridMultilevel"/>
    <w:tmpl w:val="497A4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6D5491"/>
    <w:multiLevelType w:val="hybridMultilevel"/>
    <w:tmpl w:val="BCA216F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F41BC5"/>
    <w:multiLevelType w:val="hybridMultilevel"/>
    <w:tmpl w:val="F4F4D0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FB7F94"/>
    <w:multiLevelType w:val="hybridMultilevel"/>
    <w:tmpl w:val="B900D638"/>
    <w:lvl w:ilvl="0" w:tplc="C59EF0F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49476806"/>
    <w:multiLevelType w:val="hybridMultilevel"/>
    <w:tmpl w:val="06961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D22975"/>
    <w:multiLevelType w:val="hybridMultilevel"/>
    <w:tmpl w:val="66E6FE4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505AFC"/>
    <w:multiLevelType w:val="hybridMultilevel"/>
    <w:tmpl w:val="0674DDBC"/>
    <w:lvl w:ilvl="0" w:tplc="122462FE">
      <w:start w:val="1"/>
      <w:numFmt w:val="bullet"/>
      <w:lvlText w:val="-"/>
      <w:lvlJc w:val="left"/>
      <w:pPr>
        <w:ind w:left="720" w:hanging="360"/>
      </w:pPr>
      <w:rPr>
        <w:rFonts w:ascii="Calibri Light" w:eastAsiaTheme="minorHAnsi" w:hAnsi="Calibri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35531F"/>
    <w:multiLevelType w:val="singleLevel"/>
    <w:tmpl w:val="0407000F"/>
    <w:lvl w:ilvl="0">
      <w:start w:val="1"/>
      <w:numFmt w:val="decimal"/>
      <w:lvlText w:val="%1."/>
      <w:lvlJc w:val="left"/>
      <w:pPr>
        <w:tabs>
          <w:tab w:val="num" w:pos="720"/>
        </w:tabs>
        <w:ind w:left="720" w:hanging="360"/>
      </w:pPr>
      <w:rPr>
        <w:rFonts w:hint="default"/>
      </w:rPr>
    </w:lvl>
  </w:abstractNum>
  <w:abstractNum w:abstractNumId="17" w15:restartNumberingAfterBreak="0">
    <w:nsid w:val="77512782"/>
    <w:multiLevelType w:val="hybridMultilevel"/>
    <w:tmpl w:val="98F0A7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A401B3"/>
    <w:multiLevelType w:val="hybridMultilevel"/>
    <w:tmpl w:val="004A4E94"/>
    <w:lvl w:ilvl="0" w:tplc="77C8D14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9"/>
  </w:num>
  <w:num w:numId="5">
    <w:abstractNumId w:val="17"/>
  </w:num>
  <w:num w:numId="6">
    <w:abstractNumId w:val="0"/>
  </w:num>
  <w:num w:numId="7">
    <w:abstractNumId w:val="13"/>
  </w:num>
  <w:num w:numId="8">
    <w:abstractNumId w:val="3"/>
  </w:num>
  <w:num w:numId="9">
    <w:abstractNumId w:val="16"/>
  </w:num>
  <w:num w:numId="10">
    <w:abstractNumId w:val="5"/>
  </w:num>
  <w:num w:numId="11">
    <w:abstractNumId w:val="4"/>
  </w:num>
  <w:num w:numId="12">
    <w:abstractNumId w:val="2"/>
  </w:num>
  <w:num w:numId="13">
    <w:abstractNumId w:val="1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4"/>
  </w:num>
  <w:num w:numId="21">
    <w:abstractNumId w:val="12"/>
  </w:num>
  <w:num w:numId="22">
    <w:abstractNumId w:val="6"/>
  </w:num>
  <w:num w:numId="23">
    <w:abstractNumId w:val="8"/>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AC"/>
    <w:rsid w:val="000032D4"/>
    <w:rsid w:val="00012B46"/>
    <w:rsid w:val="00026602"/>
    <w:rsid w:val="00044C28"/>
    <w:rsid w:val="000509E5"/>
    <w:rsid w:val="0005475F"/>
    <w:rsid w:val="00060687"/>
    <w:rsid w:val="00061F7E"/>
    <w:rsid w:val="000640F1"/>
    <w:rsid w:val="00073F2A"/>
    <w:rsid w:val="00077939"/>
    <w:rsid w:val="000914B6"/>
    <w:rsid w:val="000A10E5"/>
    <w:rsid w:val="000A5F89"/>
    <w:rsid w:val="000B6368"/>
    <w:rsid w:val="000C0E6F"/>
    <w:rsid w:val="000E4B47"/>
    <w:rsid w:val="000E6123"/>
    <w:rsid w:val="001042C3"/>
    <w:rsid w:val="001200A0"/>
    <w:rsid w:val="0012559E"/>
    <w:rsid w:val="001373C2"/>
    <w:rsid w:val="00141B9F"/>
    <w:rsid w:val="0014325F"/>
    <w:rsid w:val="00181C6F"/>
    <w:rsid w:val="00184F5A"/>
    <w:rsid w:val="001907CC"/>
    <w:rsid w:val="00193EC9"/>
    <w:rsid w:val="001A21A9"/>
    <w:rsid w:val="001B50E2"/>
    <w:rsid w:val="001C2691"/>
    <w:rsid w:val="001D6472"/>
    <w:rsid w:val="002112FD"/>
    <w:rsid w:val="00253860"/>
    <w:rsid w:val="00255773"/>
    <w:rsid w:val="00276549"/>
    <w:rsid w:val="00281194"/>
    <w:rsid w:val="00281E7A"/>
    <w:rsid w:val="002A033D"/>
    <w:rsid w:val="002A52B0"/>
    <w:rsid w:val="002C6CDD"/>
    <w:rsid w:val="002D5FE5"/>
    <w:rsid w:val="002E3B78"/>
    <w:rsid w:val="002F6ABA"/>
    <w:rsid w:val="00334466"/>
    <w:rsid w:val="00337EFA"/>
    <w:rsid w:val="00357D1E"/>
    <w:rsid w:val="00381BE6"/>
    <w:rsid w:val="00387C42"/>
    <w:rsid w:val="003D0B88"/>
    <w:rsid w:val="003F24B6"/>
    <w:rsid w:val="0042178C"/>
    <w:rsid w:val="004365A7"/>
    <w:rsid w:val="004567B5"/>
    <w:rsid w:val="00457838"/>
    <w:rsid w:val="00474514"/>
    <w:rsid w:val="004A022A"/>
    <w:rsid w:val="004B62E6"/>
    <w:rsid w:val="004B659C"/>
    <w:rsid w:val="004D2C42"/>
    <w:rsid w:val="004E0152"/>
    <w:rsid w:val="004E78E9"/>
    <w:rsid w:val="004F230C"/>
    <w:rsid w:val="004F7D16"/>
    <w:rsid w:val="00502B5C"/>
    <w:rsid w:val="005059B8"/>
    <w:rsid w:val="00545F5D"/>
    <w:rsid w:val="005665D7"/>
    <w:rsid w:val="005724DF"/>
    <w:rsid w:val="00573743"/>
    <w:rsid w:val="00580696"/>
    <w:rsid w:val="005821AA"/>
    <w:rsid w:val="005845BF"/>
    <w:rsid w:val="005A07F6"/>
    <w:rsid w:val="005A5B10"/>
    <w:rsid w:val="005D4E0E"/>
    <w:rsid w:val="005E6E2B"/>
    <w:rsid w:val="006033C1"/>
    <w:rsid w:val="0061051D"/>
    <w:rsid w:val="00610A20"/>
    <w:rsid w:val="00621E9E"/>
    <w:rsid w:val="006502F8"/>
    <w:rsid w:val="006550AB"/>
    <w:rsid w:val="00662E4E"/>
    <w:rsid w:val="0067665C"/>
    <w:rsid w:val="006B05AC"/>
    <w:rsid w:val="006B6DE3"/>
    <w:rsid w:val="006C4F3C"/>
    <w:rsid w:val="006C77AB"/>
    <w:rsid w:val="006D5A2D"/>
    <w:rsid w:val="006E659C"/>
    <w:rsid w:val="006F06B1"/>
    <w:rsid w:val="00705C99"/>
    <w:rsid w:val="00706977"/>
    <w:rsid w:val="007255C0"/>
    <w:rsid w:val="00731C0A"/>
    <w:rsid w:val="007346E1"/>
    <w:rsid w:val="00757F8D"/>
    <w:rsid w:val="00760381"/>
    <w:rsid w:val="0077736B"/>
    <w:rsid w:val="00783B71"/>
    <w:rsid w:val="00787FFE"/>
    <w:rsid w:val="00792D2E"/>
    <w:rsid w:val="00796A82"/>
    <w:rsid w:val="007A17A9"/>
    <w:rsid w:val="007A55AC"/>
    <w:rsid w:val="007B5C3F"/>
    <w:rsid w:val="0081207A"/>
    <w:rsid w:val="00845D0A"/>
    <w:rsid w:val="0084633E"/>
    <w:rsid w:val="00871566"/>
    <w:rsid w:val="00881863"/>
    <w:rsid w:val="008A3EDD"/>
    <w:rsid w:val="008A46F8"/>
    <w:rsid w:val="008B56EE"/>
    <w:rsid w:val="008C3A2E"/>
    <w:rsid w:val="008D21DE"/>
    <w:rsid w:val="008E2151"/>
    <w:rsid w:val="008F76A4"/>
    <w:rsid w:val="0090552A"/>
    <w:rsid w:val="0092329B"/>
    <w:rsid w:val="0093771B"/>
    <w:rsid w:val="0095394C"/>
    <w:rsid w:val="00972542"/>
    <w:rsid w:val="00983388"/>
    <w:rsid w:val="009910DA"/>
    <w:rsid w:val="00996727"/>
    <w:rsid w:val="009A44FE"/>
    <w:rsid w:val="009B5E2D"/>
    <w:rsid w:val="009C44E1"/>
    <w:rsid w:val="009C6582"/>
    <w:rsid w:val="009E6709"/>
    <w:rsid w:val="00A018C4"/>
    <w:rsid w:val="00A02BC0"/>
    <w:rsid w:val="00A1704D"/>
    <w:rsid w:val="00A2171B"/>
    <w:rsid w:val="00A24A02"/>
    <w:rsid w:val="00A41437"/>
    <w:rsid w:val="00A45927"/>
    <w:rsid w:val="00A84ECD"/>
    <w:rsid w:val="00A86607"/>
    <w:rsid w:val="00A879F2"/>
    <w:rsid w:val="00A90915"/>
    <w:rsid w:val="00A97E60"/>
    <w:rsid w:val="00AB4048"/>
    <w:rsid w:val="00AC0EA2"/>
    <w:rsid w:val="00AD4EFE"/>
    <w:rsid w:val="00B01CC3"/>
    <w:rsid w:val="00B208D0"/>
    <w:rsid w:val="00B266FB"/>
    <w:rsid w:val="00B26C47"/>
    <w:rsid w:val="00B3742C"/>
    <w:rsid w:val="00B42075"/>
    <w:rsid w:val="00B4222A"/>
    <w:rsid w:val="00B51152"/>
    <w:rsid w:val="00B54B12"/>
    <w:rsid w:val="00B56CAB"/>
    <w:rsid w:val="00B7104D"/>
    <w:rsid w:val="00B71DF0"/>
    <w:rsid w:val="00B7209A"/>
    <w:rsid w:val="00B74CB5"/>
    <w:rsid w:val="00B8366C"/>
    <w:rsid w:val="00B90D50"/>
    <w:rsid w:val="00BA5EAC"/>
    <w:rsid w:val="00BA6502"/>
    <w:rsid w:val="00BC7BEE"/>
    <w:rsid w:val="00BD000F"/>
    <w:rsid w:val="00BD39F5"/>
    <w:rsid w:val="00BD7992"/>
    <w:rsid w:val="00BF081F"/>
    <w:rsid w:val="00C00B26"/>
    <w:rsid w:val="00C15B25"/>
    <w:rsid w:val="00C16B7B"/>
    <w:rsid w:val="00C175CA"/>
    <w:rsid w:val="00C333C3"/>
    <w:rsid w:val="00C44698"/>
    <w:rsid w:val="00C501C3"/>
    <w:rsid w:val="00C8455F"/>
    <w:rsid w:val="00C956D9"/>
    <w:rsid w:val="00CA3195"/>
    <w:rsid w:val="00CD2771"/>
    <w:rsid w:val="00CF1B1D"/>
    <w:rsid w:val="00D03D99"/>
    <w:rsid w:val="00D1083E"/>
    <w:rsid w:val="00D14351"/>
    <w:rsid w:val="00D15F24"/>
    <w:rsid w:val="00D16F45"/>
    <w:rsid w:val="00D27928"/>
    <w:rsid w:val="00D32D17"/>
    <w:rsid w:val="00D42E48"/>
    <w:rsid w:val="00D74BF3"/>
    <w:rsid w:val="00D82178"/>
    <w:rsid w:val="00D93877"/>
    <w:rsid w:val="00DA0FBD"/>
    <w:rsid w:val="00DA47FF"/>
    <w:rsid w:val="00DB1476"/>
    <w:rsid w:val="00DB2FF3"/>
    <w:rsid w:val="00DB3C44"/>
    <w:rsid w:val="00DC1646"/>
    <w:rsid w:val="00DD2CB1"/>
    <w:rsid w:val="00DD3B39"/>
    <w:rsid w:val="00DD436D"/>
    <w:rsid w:val="00DD73F6"/>
    <w:rsid w:val="00DF1299"/>
    <w:rsid w:val="00DF5961"/>
    <w:rsid w:val="00DF7E08"/>
    <w:rsid w:val="00E07C92"/>
    <w:rsid w:val="00E10AF1"/>
    <w:rsid w:val="00E22ABD"/>
    <w:rsid w:val="00E43807"/>
    <w:rsid w:val="00E82C54"/>
    <w:rsid w:val="00EA4CB0"/>
    <w:rsid w:val="00EC1AC7"/>
    <w:rsid w:val="00EC7C1B"/>
    <w:rsid w:val="00ED4D1B"/>
    <w:rsid w:val="00F109BB"/>
    <w:rsid w:val="00F2108A"/>
    <w:rsid w:val="00F2528D"/>
    <w:rsid w:val="00F5400C"/>
    <w:rsid w:val="00F63066"/>
    <w:rsid w:val="00F87847"/>
    <w:rsid w:val="00F91270"/>
    <w:rsid w:val="00F93968"/>
    <w:rsid w:val="00FA681A"/>
    <w:rsid w:val="00FB5818"/>
    <w:rsid w:val="00FD4642"/>
    <w:rsid w:val="00FE1097"/>
    <w:rsid w:val="00FE5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9FC15"/>
  <w15:docId w15:val="{7F00A41F-1531-49A7-91F7-61BFD6AF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6607"/>
    <w:pPr>
      <w:spacing w:after="0" w:line="240" w:lineRule="auto"/>
    </w:pPr>
  </w:style>
  <w:style w:type="paragraph" w:styleId="berschrift1">
    <w:name w:val="heading 1"/>
    <w:basedOn w:val="Standard"/>
    <w:next w:val="Standard"/>
    <w:link w:val="berschrift1Zchn"/>
    <w:uiPriority w:val="9"/>
    <w:qFormat/>
    <w:rsid w:val="00783B71"/>
    <w:pPr>
      <w:keepNext/>
      <w:keepLines/>
      <w:spacing w:before="480"/>
      <w:outlineLvl w:val="0"/>
    </w:pPr>
    <w:rPr>
      <w:rFonts w:asciiTheme="majorHAnsi" w:eastAsiaTheme="majorEastAsia" w:hAnsiTheme="majorHAnsi" w:cstheme="majorBidi"/>
      <w:b/>
      <w:bCs/>
      <w:color w:val="C03E00"/>
      <w:sz w:val="28"/>
      <w:szCs w:val="28"/>
    </w:rPr>
  </w:style>
  <w:style w:type="paragraph" w:styleId="berschrift2">
    <w:name w:val="heading 2"/>
    <w:basedOn w:val="Standard"/>
    <w:next w:val="Standard"/>
    <w:link w:val="berschrift2Zchn"/>
    <w:uiPriority w:val="9"/>
    <w:unhideWhenUsed/>
    <w:qFormat/>
    <w:rsid w:val="00783B71"/>
    <w:pPr>
      <w:keepNext/>
      <w:keepLines/>
      <w:numPr>
        <w:numId w:val="10"/>
      </w:numPr>
      <w:spacing w:before="40"/>
      <w:outlineLvl w:val="1"/>
    </w:pPr>
    <w:rPr>
      <w:rFonts w:asciiTheme="majorHAnsi" w:eastAsiaTheme="majorEastAsia" w:hAnsiTheme="majorHAnsi" w:cstheme="majorBidi"/>
      <w:color w:val="C03E00"/>
      <w:sz w:val="26"/>
      <w:szCs w:val="26"/>
    </w:rPr>
  </w:style>
  <w:style w:type="paragraph" w:styleId="berschrift3">
    <w:name w:val="heading 3"/>
    <w:basedOn w:val="Standard"/>
    <w:next w:val="Standard"/>
    <w:link w:val="berschrift3Zchn"/>
    <w:uiPriority w:val="9"/>
    <w:unhideWhenUsed/>
    <w:qFormat/>
    <w:rsid w:val="004E78E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BA5E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6607"/>
    <w:rPr>
      <w:color w:val="0000FF" w:themeColor="hyperlink"/>
      <w:u w:val="single"/>
    </w:rPr>
  </w:style>
  <w:style w:type="paragraph" w:styleId="Listenabsatz">
    <w:name w:val="List Paragraph"/>
    <w:basedOn w:val="Standard"/>
    <w:uiPriority w:val="34"/>
    <w:qFormat/>
    <w:rsid w:val="00A86607"/>
    <w:pPr>
      <w:ind w:left="720"/>
    </w:pPr>
  </w:style>
  <w:style w:type="table" w:styleId="Tabellenraster">
    <w:name w:val="Table Grid"/>
    <w:basedOn w:val="NormaleTabelle"/>
    <w:uiPriority w:val="39"/>
    <w:rsid w:val="00A8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D14351"/>
    <w:rPr>
      <w:color w:val="800080" w:themeColor="followedHyperlink"/>
      <w:u w:val="single"/>
    </w:rPr>
  </w:style>
  <w:style w:type="character" w:customStyle="1" w:styleId="berschrift1Zchn">
    <w:name w:val="Überschrift 1 Zchn"/>
    <w:basedOn w:val="Absatz-Standardschriftart"/>
    <w:link w:val="berschrift1"/>
    <w:uiPriority w:val="9"/>
    <w:rsid w:val="00783B71"/>
    <w:rPr>
      <w:rFonts w:asciiTheme="majorHAnsi" w:eastAsiaTheme="majorEastAsia" w:hAnsiTheme="majorHAnsi" w:cstheme="majorBidi"/>
      <w:b/>
      <w:bCs/>
      <w:color w:val="C03E00"/>
      <w:sz w:val="28"/>
      <w:szCs w:val="28"/>
    </w:rPr>
  </w:style>
  <w:style w:type="paragraph" w:styleId="Kopfzeile">
    <w:name w:val="header"/>
    <w:basedOn w:val="Standard"/>
    <w:link w:val="KopfzeileZchn"/>
    <w:uiPriority w:val="99"/>
    <w:unhideWhenUsed/>
    <w:rsid w:val="00BD39F5"/>
    <w:pPr>
      <w:tabs>
        <w:tab w:val="center" w:pos="4536"/>
        <w:tab w:val="right" w:pos="9072"/>
      </w:tabs>
    </w:pPr>
  </w:style>
  <w:style w:type="character" w:customStyle="1" w:styleId="KopfzeileZchn">
    <w:name w:val="Kopfzeile Zchn"/>
    <w:basedOn w:val="Absatz-Standardschriftart"/>
    <w:link w:val="Kopfzeile"/>
    <w:uiPriority w:val="99"/>
    <w:rsid w:val="00BD39F5"/>
  </w:style>
  <w:style w:type="paragraph" w:styleId="Fuzeile">
    <w:name w:val="footer"/>
    <w:basedOn w:val="Standard"/>
    <w:link w:val="FuzeileZchn"/>
    <w:uiPriority w:val="99"/>
    <w:unhideWhenUsed/>
    <w:rsid w:val="00BD39F5"/>
    <w:pPr>
      <w:tabs>
        <w:tab w:val="center" w:pos="4536"/>
        <w:tab w:val="right" w:pos="9072"/>
      </w:tabs>
    </w:pPr>
  </w:style>
  <w:style w:type="character" w:customStyle="1" w:styleId="FuzeileZchn">
    <w:name w:val="Fußzeile Zchn"/>
    <w:basedOn w:val="Absatz-Standardschriftart"/>
    <w:link w:val="Fuzeile"/>
    <w:uiPriority w:val="99"/>
    <w:rsid w:val="00BD39F5"/>
  </w:style>
  <w:style w:type="character" w:styleId="Seitenzahl">
    <w:name w:val="page number"/>
    <w:basedOn w:val="Absatz-Standardschriftart"/>
    <w:rsid w:val="00BD39F5"/>
  </w:style>
  <w:style w:type="paragraph" w:styleId="Sprechblasentext">
    <w:name w:val="Balloon Text"/>
    <w:basedOn w:val="Standard"/>
    <w:link w:val="SprechblasentextZchn"/>
    <w:uiPriority w:val="99"/>
    <w:semiHidden/>
    <w:unhideWhenUsed/>
    <w:rsid w:val="000547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75F"/>
    <w:rPr>
      <w:rFonts w:ascii="Tahoma" w:hAnsi="Tahoma" w:cs="Tahoma"/>
      <w:sz w:val="16"/>
      <w:szCs w:val="16"/>
    </w:rPr>
  </w:style>
  <w:style w:type="character" w:customStyle="1" w:styleId="berschrift4Zchn">
    <w:name w:val="Überschrift 4 Zchn"/>
    <w:basedOn w:val="Absatz-Standardschriftart"/>
    <w:link w:val="berschrift4"/>
    <w:uiPriority w:val="9"/>
    <w:rsid w:val="00BA5EAC"/>
    <w:rPr>
      <w:rFonts w:asciiTheme="majorHAnsi" w:eastAsiaTheme="majorEastAsia" w:hAnsiTheme="majorHAnsi" w:cstheme="majorBidi"/>
      <w:b/>
      <w:bCs/>
      <w:i/>
      <w:iCs/>
      <w:color w:val="4F81BD" w:themeColor="accent1"/>
    </w:rPr>
  </w:style>
  <w:style w:type="paragraph" w:styleId="StandardWeb">
    <w:name w:val="Normal (Web)"/>
    <w:basedOn w:val="Standard"/>
    <w:uiPriority w:val="99"/>
    <w:unhideWhenUsed/>
    <w:rsid w:val="002F6ABA"/>
    <w:pPr>
      <w:spacing w:before="100" w:beforeAutospacing="1" w:after="100" w:afterAutospacing="1"/>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2F6ABA"/>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6ABA"/>
    <w:rPr>
      <w:rFonts w:eastAsiaTheme="majorEastAsia" w:cstheme="majorBidi"/>
      <w:color w:val="17365D" w:themeColor="text2" w:themeShade="BF"/>
      <w:spacing w:val="5"/>
      <w:kern w:val="28"/>
      <w:sz w:val="52"/>
      <w:szCs w:val="52"/>
    </w:rPr>
  </w:style>
  <w:style w:type="character" w:styleId="Kommentarzeichen">
    <w:name w:val="annotation reference"/>
    <w:basedOn w:val="Absatz-Standardschriftart"/>
    <w:uiPriority w:val="99"/>
    <w:semiHidden/>
    <w:unhideWhenUsed/>
    <w:rsid w:val="00A1704D"/>
    <w:rPr>
      <w:sz w:val="16"/>
      <w:szCs w:val="16"/>
    </w:rPr>
  </w:style>
  <w:style w:type="paragraph" w:styleId="Kommentartext">
    <w:name w:val="annotation text"/>
    <w:basedOn w:val="Standard"/>
    <w:link w:val="KommentartextZchn"/>
    <w:uiPriority w:val="99"/>
    <w:semiHidden/>
    <w:unhideWhenUsed/>
    <w:rsid w:val="00A1704D"/>
    <w:rPr>
      <w:sz w:val="20"/>
      <w:szCs w:val="20"/>
    </w:rPr>
  </w:style>
  <w:style w:type="character" w:customStyle="1" w:styleId="KommentartextZchn">
    <w:name w:val="Kommentartext Zchn"/>
    <w:basedOn w:val="Absatz-Standardschriftart"/>
    <w:link w:val="Kommentartext"/>
    <w:uiPriority w:val="99"/>
    <w:semiHidden/>
    <w:rsid w:val="00A1704D"/>
    <w:rPr>
      <w:sz w:val="20"/>
      <w:szCs w:val="20"/>
    </w:rPr>
  </w:style>
  <w:style w:type="paragraph" w:styleId="Kommentarthema">
    <w:name w:val="annotation subject"/>
    <w:basedOn w:val="Kommentartext"/>
    <w:next w:val="Kommentartext"/>
    <w:link w:val="KommentarthemaZchn"/>
    <w:uiPriority w:val="99"/>
    <w:semiHidden/>
    <w:unhideWhenUsed/>
    <w:rsid w:val="00A1704D"/>
    <w:rPr>
      <w:b/>
      <w:bCs/>
    </w:rPr>
  </w:style>
  <w:style w:type="character" w:customStyle="1" w:styleId="KommentarthemaZchn">
    <w:name w:val="Kommentarthema Zchn"/>
    <w:basedOn w:val="KommentartextZchn"/>
    <w:link w:val="Kommentarthema"/>
    <w:uiPriority w:val="99"/>
    <w:semiHidden/>
    <w:rsid w:val="00A1704D"/>
    <w:rPr>
      <w:b/>
      <w:bCs/>
      <w:sz w:val="20"/>
      <w:szCs w:val="20"/>
    </w:rPr>
  </w:style>
  <w:style w:type="character" w:customStyle="1" w:styleId="berschrift2Zchn">
    <w:name w:val="Überschrift 2 Zchn"/>
    <w:basedOn w:val="Absatz-Standardschriftart"/>
    <w:link w:val="berschrift2"/>
    <w:uiPriority w:val="9"/>
    <w:rsid w:val="00783B71"/>
    <w:rPr>
      <w:rFonts w:asciiTheme="majorHAnsi" w:eastAsiaTheme="majorEastAsia" w:hAnsiTheme="majorHAnsi" w:cstheme="majorBidi"/>
      <w:color w:val="C03E00"/>
      <w:sz w:val="26"/>
      <w:szCs w:val="26"/>
    </w:rPr>
  </w:style>
  <w:style w:type="character" w:customStyle="1" w:styleId="berschrift3Zchn">
    <w:name w:val="Überschrift 3 Zchn"/>
    <w:basedOn w:val="Absatz-Standardschriftart"/>
    <w:link w:val="berschrift3"/>
    <w:uiPriority w:val="9"/>
    <w:rsid w:val="004E78E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4356">
      <w:bodyDiv w:val="1"/>
      <w:marLeft w:val="0"/>
      <w:marRight w:val="0"/>
      <w:marTop w:val="0"/>
      <w:marBottom w:val="0"/>
      <w:divBdr>
        <w:top w:val="none" w:sz="0" w:space="0" w:color="auto"/>
        <w:left w:val="none" w:sz="0" w:space="0" w:color="auto"/>
        <w:bottom w:val="none" w:sz="0" w:space="0" w:color="auto"/>
        <w:right w:val="none" w:sz="0" w:space="0" w:color="auto"/>
      </w:divBdr>
    </w:div>
    <w:div w:id="460735944">
      <w:bodyDiv w:val="1"/>
      <w:marLeft w:val="0"/>
      <w:marRight w:val="0"/>
      <w:marTop w:val="0"/>
      <w:marBottom w:val="0"/>
      <w:divBdr>
        <w:top w:val="none" w:sz="0" w:space="0" w:color="auto"/>
        <w:left w:val="none" w:sz="0" w:space="0" w:color="auto"/>
        <w:bottom w:val="none" w:sz="0" w:space="0" w:color="auto"/>
        <w:right w:val="none" w:sz="0" w:space="0" w:color="auto"/>
      </w:divBdr>
      <w:divsChild>
        <w:div w:id="1629625653">
          <w:marLeft w:val="0"/>
          <w:marRight w:val="0"/>
          <w:marTop w:val="0"/>
          <w:marBottom w:val="0"/>
          <w:divBdr>
            <w:top w:val="none" w:sz="0" w:space="0" w:color="auto"/>
            <w:left w:val="none" w:sz="0" w:space="0" w:color="auto"/>
            <w:bottom w:val="none" w:sz="0" w:space="0" w:color="auto"/>
            <w:right w:val="none" w:sz="0" w:space="0" w:color="auto"/>
          </w:divBdr>
        </w:div>
      </w:divsChild>
    </w:div>
    <w:div w:id="812987037">
      <w:bodyDiv w:val="1"/>
      <w:marLeft w:val="0"/>
      <w:marRight w:val="0"/>
      <w:marTop w:val="0"/>
      <w:marBottom w:val="0"/>
      <w:divBdr>
        <w:top w:val="none" w:sz="0" w:space="0" w:color="auto"/>
        <w:left w:val="none" w:sz="0" w:space="0" w:color="auto"/>
        <w:bottom w:val="none" w:sz="0" w:space="0" w:color="auto"/>
        <w:right w:val="none" w:sz="0" w:space="0" w:color="auto"/>
      </w:divBdr>
    </w:div>
    <w:div w:id="944994668">
      <w:bodyDiv w:val="1"/>
      <w:marLeft w:val="0"/>
      <w:marRight w:val="0"/>
      <w:marTop w:val="0"/>
      <w:marBottom w:val="0"/>
      <w:divBdr>
        <w:top w:val="none" w:sz="0" w:space="0" w:color="auto"/>
        <w:left w:val="none" w:sz="0" w:space="0" w:color="auto"/>
        <w:bottom w:val="none" w:sz="0" w:space="0" w:color="auto"/>
        <w:right w:val="none" w:sz="0" w:space="0" w:color="auto"/>
      </w:divBdr>
    </w:div>
    <w:div w:id="990251907">
      <w:bodyDiv w:val="1"/>
      <w:marLeft w:val="0"/>
      <w:marRight w:val="0"/>
      <w:marTop w:val="0"/>
      <w:marBottom w:val="0"/>
      <w:divBdr>
        <w:top w:val="none" w:sz="0" w:space="0" w:color="auto"/>
        <w:left w:val="none" w:sz="0" w:space="0" w:color="auto"/>
        <w:bottom w:val="none" w:sz="0" w:space="0" w:color="auto"/>
        <w:right w:val="none" w:sz="0" w:space="0" w:color="auto"/>
      </w:divBdr>
    </w:div>
    <w:div w:id="1077051092">
      <w:bodyDiv w:val="1"/>
      <w:marLeft w:val="0"/>
      <w:marRight w:val="0"/>
      <w:marTop w:val="0"/>
      <w:marBottom w:val="0"/>
      <w:divBdr>
        <w:top w:val="none" w:sz="0" w:space="0" w:color="auto"/>
        <w:left w:val="none" w:sz="0" w:space="0" w:color="auto"/>
        <w:bottom w:val="none" w:sz="0" w:space="0" w:color="auto"/>
        <w:right w:val="none" w:sz="0" w:space="0" w:color="auto"/>
      </w:divBdr>
      <w:divsChild>
        <w:div w:id="266160321">
          <w:marLeft w:val="0"/>
          <w:marRight w:val="0"/>
          <w:marTop w:val="0"/>
          <w:marBottom w:val="0"/>
          <w:divBdr>
            <w:top w:val="none" w:sz="0" w:space="0" w:color="auto"/>
            <w:left w:val="none" w:sz="0" w:space="0" w:color="auto"/>
            <w:bottom w:val="none" w:sz="0" w:space="0" w:color="auto"/>
            <w:right w:val="none" w:sz="0" w:space="0" w:color="auto"/>
          </w:divBdr>
          <w:divsChild>
            <w:div w:id="86119719">
              <w:marLeft w:val="0"/>
              <w:marRight w:val="0"/>
              <w:marTop w:val="0"/>
              <w:marBottom w:val="0"/>
              <w:divBdr>
                <w:top w:val="none" w:sz="0" w:space="0" w:color="auto"/>
                <w:left w:val="none" w:sz="0" w:space="0" w:color="auto"/>
                <w:bottom w:val="none" w:sz="0" w:space="0" w:color="auto"/>
                <w:right w:val="none" w:sz="0" w:space="0" w:color="auto"/>
              </w:divBdr>
              <w:divsChild>
                <w:div w:id="5220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0753">
      <w:bodyDiv w:val="1"/>
      <w:marLeft w:val="0"/>
      <w:marRight w:val="0"/>
      <w:marTop w:val="0"/>
      <w:marBottom w:val="0"/>
      <w:divBdr>
        <w:top w:val="none" w:sz="0" w:space="0" w:color="auto"/>
        <w:left w:val="none" w:sz="0" w:space="0" w:color="auto"/>
        <w:bottom w:val="none" w:sz="0" w:space="0" w:color="auto"/>
        <w:right w:val="none" w:sz="0" w:space="0" w:color="auto"/>
      </w:divBdr>
      <w:divsChild>
        <w:div w:id="215287964">
          <w:marLeft w:val="0"/>
          <w:marRight w:val="0"/>
          <w:marTop w:val="0"/>
          <w:marBottom w:val="0"/>
          <w:divBdr>
            <w:top w:val="none" w:sz="0" w:space="0" w:color="auto"/>
            <w:left w:val="none" w:sz="0" w:space="0" w:color="auto"/>
            <w:bottom w:val="none" w:sz="0" w:space="0" w:color="auto"/>
            <w:right w:val="none" w:sz="0" w:space="0" w:color="auto"/>
          </w:divBdr>
          <w:divsChild>
            <w:div w:id="855582219">
              <w:marLeft w:val="0"/>
              <w:marRight w:val="0"/>
              <w:marTop w:val="0"/>
              <w:marBottom w:val="0"/>
              <w:divBdr>
                <w:top w:val="none" w:sz="0" w:space="0" w:color="auto"/>
                <w:left w:val="none" w:sz="0" w:space="0" w:color="auto"/>
                <w:bottom w:val="none" w:sz="0" w:space="0" w:color="auto"/>
                <w:right w:val="none" w:sz="0" w:space="0" w:color="auto"/>
              </w:divBdr>
              <w:divsChild>
                <w:div w:id="16611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9998">
      <w:bodyDiv w:val="1"/>
      <w:marLeft w:val="0"/>
      <w:marRight w:val="0"/>
      <w:marTop w:val="0"/>
      <w:marBottom w:val="0"/>
      <w:divBdr>
        <w:top w:val="none" w:sz="0" w:space="0" w:color="auto"/>
        <w:left w:val="none" w:sz="0" w:space="0" w:color="auto"/>
        <w:bottom w:val="none" w:sz="0" w:space="0" w:color="auto"/>
        <w:right w:val="none" w:sz="0" w:space="0" w:color="auto"/>
      </w:divBdr>
    </w:div>
    <w:div w:id="1325744901">
      <w:bodyDiv w:val="1"/>
      <w:marLeft w:val="0"/>
      <w:marRight w:val="0"/>
      <w:marTop w:val="0"/>
      <w:marBottom w:val="0"/>
      <w:divBdr>
        <w:top w:val="none" w:sz="0" w:space="0" w:color="auto"/>
        <w:left w:val="none" w:sz="0" w:space="0" w:color="auto"/>
        <w:bottom w:val="none" w:sz="0" w:space="0" w:color="auto"/>
        <w:right w:val="none" w:sz="0" w:space="0" w:color="auto"/>
      </w:divBdr>
      <w:divsChild>
        <w:div w:id="1507329970">
          <w:marLeft w:val="0"/>
          <w:marRight w:val="0"/>
          <w:marTop w:val="0"/>
          <w:marBottom w:val="0"/>
          <w:divBdr>
            <w:top w:val="none" w:sz="0" w:space="0" w:color="auto"/>
            <w:left w:val="none" w:sz="0" w:space="0" w:color="auto"/>
            <w:bottom w:val="none" w:sz="0" w:space="0" w:color="auto"/>
            <w:right w:val="none" w:sz="0" w:space="0" w:color="auto"/>
          </w:divBdr>
          <w:divsChild>
            <w:div w:id="502665313">
              <w:marLeft w:val="0"/>
              <w:marRight w:val="0"/>
              <w:marTop w:val="0"/>
              <w:marBottom w:val="0"/>
              <w:divBdr>
                <w:top w:val="none" w:sz="0" w:space="0" w:color="auto"/>
                <w:left w:val="none" w:sz="0" w:space="0" w:color="auto"/>
                <w:bottom w:val="none" w:sz="0" w:space="0" w:color="auto"/>
                <w:right w:val="none" w:sz="0" w:space="0" w:color="auto"/>
              </w:divBdr>
              <w:divsChild>
                <w:div w:id="8462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658">
      <w:bodyDiv w:val="1"/>
      <w:marLeft w:val="0"/>
      <w:marRight w:val="0"/>
      <w:marTop w:val="0"/>
      <w:marBottom w:val="750"/>
      <w:divBdr>
        <w:top w:val="none" w:sz="0" w:space="0" w:color="auto"/>
        <w:left w:val="none" w:sz="0" w:space="0" w:color="auto"/>
        <w:bottom w:val="none" w:sz="0" w:space="0" w:color="auto"/>
        <w:right w:val="none" w:sz="0" w:space="0" w:color="auto"/>
      </w:divBdr>
      <w:divsChild>
        <w:div w:id="1644770176">
          <w:marLeft w:val="0"/>
          <w:marRight w:val="0"/>
          <w:marTop w:val="0"/>
          <w:marBottom w:val="0"/>
          <w:divBdr>
            <w:top w:val="none" w:sz="0" w:space="0" w:color="auto"/>
            <w:left w:val="none" w:sz="0" w:space="0" w:color="auto"/>
            <w:bottom w:val="none" w:sz="0" w:space="0" w:color="auto"/>
            <w:right w:val="none" w:sz="0" w:space="0" w:color="auto"/>
          </w:divBdr>
          <w:divsChild>
            <w:div w:id="8477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867399529">
      <w:bodyDiv w:val="1"/>
      <w:marLeft w:val="0"/>
      <w:marRight w:val="0"/>
      <w:marTop w:val="0"/>
      <w:marBottom w:val="0"/>
      <w:divBdr>
        <w:top w:val="none" w:sz="0" w:space="0" w:color="auto"/>
        <w:left w:val="none" w:sz="0" w:space="0" w:color="auto"/>
        <w:bottom w:val="none" w:sz="0" w:space="0" w:color="auto"/>
        <w:right w:val="none" w:sz="0" w:space="0" w:color="auto"/>
      </w:divBdr>
    </w:div>
    <w:div w:id="1886024666">
      <w:bodyDiv w:val="1"/>
      <w:marLeft w:val="0"/>
      <w:marRight w:val="0"/>
      <w:marTop w:val="0"/>
      <w:marBottom w:val="0"/>
      <w:divBdr>
        <w:top w:val="none" w:sz="0" w:space="0" w:color="auto"/>
        <w:left w:val="none" w:sz="0" w:space="0" w:color="auto"/>
        <w:bottom w:val="none" w:sz="0" w:space="0" w:color="auto"/>
        <w:right w:val="none" w:sz="0" w:space="0" w:color="auto"/>
      </w:divBdr>
    </w:div>
    <w:div w:id="1945258424">
      <w:bodyDiv w:val="1"/>
      <w:marLeft w:val="0"/>
      <w:marRight w:val="0"/>
      <w:marTop w:val="0"/>
      <w:marBottom w:val="0"/>
      <w:divBdr>
        <w:top w:val="none" w:sz="0" w:space="0" w:color="auto"/>
        <w:left w:val="none" w:sz="0" w:space="0" w:color="auto"/>
        <w:bottom w:val="none" w:sz="0" w:space="0" w:color="auto"/>
        <w:right w:val="none" w:sz="0" w:space="0" w:color="auto"/>
      </w:divBdr>
    </w:div>
    <w:div w:id="21001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dsb.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2411-F236-4D68-A77F-9184408D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6791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Öffentliches Verfahrensverzeichnis</vt:lpstr>
    </vt:vector>
  </TitlesOfParts>
  <Company>dpa</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Öffentliches Verfahrensverzeichnis</dc:title>
  <dc:creator>Dieter Quentin</dc:creator>
  <cp:lastModifiedBy>Ulrike Hahn</cp:lastModifiedBy>
  <cp:revision>2</cp:revision>
  <cp:lastPrinted>2014-12-16T11:30:00Z</cp:lastPrinted>
  <dcterms:created xsi:type="dcterms:W3CDTF">2016-01-11T11:19:00Z</dcterms:created>
  <dcterms:modified xsi:type="dcterms:W3CDTF">2016-01-11T11:19:00Z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10.07.2015</vt:lpwstr>
  </property>
  <property fmtid="{D5CDD505-2E9C-101B-9397-08002B2CF9AE}" pid="3" name="Kunde">
    <vt:lpwstr>FIRMENNAME</vt:lpwstr>
  </property>
  <property fmtid="{D5CDD505-2E9C-101B-9397-08002B2CF9AE}" pid="4" name="Version">
    <vt:lpwstr>01</vt:lpwstr>
  </property>
</Properties>
</file>